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0E02827" w14:textId="0E80D7E2"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 xml:space="preserve">Občina </w:t>
      </w:r>
      <w:r w:rsidR="00DB59BD">
        <w:rPr>
          <w:rFonts w:asciiTheme="majorHAnsi" w:hAnsiTheme="majorHAnsi" w:cs="Calibri"/>
          <w:b/>
          <w:sz w:val="22"/>
          <w:szCs w:val="22"/>
        </w:rPr>
        <w:t>Šentjernej</w:t>
      </w:r>
      <w:r w:rsidRPr="00F35BDC">
        <w:rPr>
          <w:rFonts w:asciiTheme="majorHAnsi" w:hAnsiTheme="majorHAnsi" w:cs="Calibri"/>
          <w:b/>
          <w:sz w:val="22"/>
          <w:szCs w:val="22"/>
        </w:rPr>
        <w:t xml:space="preserve">, </w:t>
      </w:r>
      <w:r w:rsidR="00DB59BD">
        <w:rPr>
          <w:rFonts w:asciiTheme="majorHAnsi" w:hAnsiTheme="majorHAnsi" w:cs="Calibri"/>
          <w:b/>
          <w:sz w:val="22"/>
          <w:szCs w:val="22"/>
        </w:rPr>
        <w:t>Prvomajska cesta 3A</w:t>
      </w:r>
      <w:r w:rsidRPr="00F35BDC">
        <w:rPr>
          <w:rFonts w:asciiTheme="majorHAnsi" w:hAnsiTheme="majorHAnsi" w:cs="Calibri"/>
          <w:b/>
          <w:sz w:val="22"/>
          <w:szCs w:val="22"/>
        </w:rPr>
        <w:t xml:space="preserve">, </w:t>
      </w:r>
      <w:r w:rsidR="00DB59BD">
        <w:rPr>
          <w:rFonts w:asciiTheme="majorHAnsi" w:hAnsiTheme="majorHAnsi" w:cs="Calibri"/>
          <w:b/>
          <w:sz w:val="22"/>
          <w:szCs w:val="22"/>
        </w:rPr>
        <w:t>8310 Šentjernej</w:t>
      </w:r>
    </w:p>
    <w:p w14:paraId="427143E6" w14:textId="3A2DBF11"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DB59BD" w:rsidRPr="00DB59BD">
        <w:rPr>
          <w:rFonts w:asciiTheme="majorHAnsi" w:hAnsiTheme="majorHAnsi" w:cs="Calibri"/>
          <w:sz w:val="22"/>
          <w:szCs w:val="22"/>
        </w:rPr>
        <w:t>5883334000</w:t>
      </w:r>
    </w:p>
    <w:p w14:paraId="0E469F55" w14:textId="48CF0969"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DB59BD" w:rsidRPr="00DB59BD">
        <w:rPr>
          <w:rFonts w:asciiTheme="majorHAnsi" w:hAnsiTheme="majorHAnsi" w:cs="Calibri"/>
          <w:sz w:val="22"/>
          <w:szCs w:val="22"/>
        </w:rPr>
        <w:t>62524291</w:t>
      </w:r>
      <w:r w:rsidRPr="00F35BDC">
        <w:rPr>
          <w:rFonts w:asciiTheme="majorHAnsi" w:hAnsiTheme="majorHAnsi" w:cs="Calibri"/>
          <w:sz w:val="22"/>
          <w:szCs w:val="22"/>
        </w:rPr>
        <w:t>,</w:t>
      </w:r>
    </w:p>
    <w:p w14:paraId="465B2C03" w14:textId="63F90AF5"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sidR="00DB59BD" w:rsidRPr="00DB59BD">
        <w:rPr>
          <w:rFonts w:asciiTheme="majorHAnsi" w:hAnsiTheme="majorHAnsi" w:cs="Calibri"/>
          <w:sz w:val="22"/>
          <w:szCs w:val="22"/>
        </w:rPr>
        <w:t>Simončič Jože</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A497DED"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m</w:t>
      </w:r>
      <w:r w:rsidR="00CD4089" w:rsidRPr="00F35BDC">
        <w:rPr>
          <w:rFonts w:asciiTheme="majorHAnsi" w:hAnsiTheme="majorHAnsi" w:cs="Calibri"/>
          <w:sz w:val="22"/>
          <w:szCs w:val="22"/>
        </w:rPr>
        <w:t xml:space="preserve">atična številka: .........., </w:t>
      </w:r>
    </w:p>
    <w:p w14:paraId="6FD40E65" w14:textId="3788D1EE"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d</w:t>
      </w:r>
      <w:r w:rsidR="00CD4089" w:rsidRPr="00F35BDC">
        <w:rPr>
          <w:rFonts w:asciiTheme="majorHAnsi" w:hAnsiTheme="majorHAnsi" w:cs="Calibri"/>
          <w:sz w:val="22"/>
          <w:szCs w:val="22"/>
        </w:rPr>
        <w:t xml:space="preserve">avčna številka: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06F8DC12" w14:textId="77777777" w:rsidR="00DB59BD" w:rsidRDefault="00483E78" w:rsidP="00DB59BD">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w:t>
      </w:r>
      <w:r w:rsidR="009C3EBB">
        <w:rPr>
          <w:rFonts w:asciiTheme="majorHAnsi" w:hAnsiTheme="majorHAnsi"/>
          <w:b/>
          <w:bCs/>
          <w:color w:val="auto"/>
          <w:sz w:val="28"/>
          <w:szCs w:val="28"/>
        </w:rPr>
        <w:t xml:space="preserve"> </w:t>
      </w:r>
      <w:r w:rsidR="00DB59BD">
        <w:rPr>
          <w:rFonts w:asciiTheme="majorHAnsi" w:hAnsiTheme="majorHAnsi"/>
          <w:b/>
          <w:bCs/>
          <w:color w:val="auto"/>
          <w:sz w:val="28"/>
          <w:szCs w:val="28"/>
        </w:rPr>
        <w:t xml:space="preserve">DOBAVO IN MONTAŽO OPREME </w:t>
      </w:r>
    </w:p>
    <w:p w14:paraId="6D2C4807" w14:textId="72A03407" w:rsidR="00831B27" w:rsidRDefault="00DB59BD" w:rsidP="00DB59BD">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 ŠPORTNO DVORANO OŠ ŠENTJERNEJ</w:t>
      </w:r>
    </w:p>
    <w:p w14:paraId="14DD9BDD" w14:textId="59D79126" w:rsidR="00462B65" w:rsidRPr="00F35BDC" w:rsidRDefault="00462B65" w:rsidP="00DB59BD">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 sklop: ………</w:t>
      </w:r>
    </w:p>
    <w:p w14:paraId="34FBCDC8" w14:textId="4E66885B" w:rsidR="005B30C9" w:rsidRPr="005B30C9" w:rsidRDefault="005B30C9" w:rsidP="005B30C9">
      <w:pPr>
        <w:pStyle w:val="NASLOV40ptGRAY"/>
        <w:spacing w:line="276" w:lineRule="auto"/>
        <w:jc w:val="center"/>
        <w:rPr>
          <w:rFonts w:ascii="Century Gothic" w:hAnsi="Century Gothic"/>
          <w:color w:val="595959"/>
          <w:sz w:val="28"/>
        </w:rPr>
      </w:pP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Pr="00CD4089" w:rsidRDefault="00FD7A69" w:rsidP="008B4E6A">
      <w:pPr>
        <w:pStyle w:val="NASLOV40ptGRAY"/>
        <w:spacing w:after="0" w:line="276" w:lineRule="auto"/>
        <w:jc w:val="center"/>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436123BC"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Občina </w:t>
      </w:r>
      <w:r w:rsidR="00DB59BD">
        <w:rPr>
          <w:rFonts w:asciiTheme="majorHAnsi" w:hAnsiTheme="majorHAnsi" w:cs="Calibri"/>
          <w:sz w:val="22"/>
          <w:szCs w:val="22"/>
        </w:rPr>
        <w:t>Šentjernej</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DB59BD">
        <w:rPr>
          <w:rFonts w:asciiTheme="majorHAnsi" w:hAnsiTheme="majorHAnsi" w:cs="Arial"/>
          <w:sz w:val="22"/>
          <w:szCs w:val="22"/>
        </w:rPr>
        <w:t>Dobava in montaža opreme za Športno dvorano OŠ Šentjernej</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4247D5" w:rsidRPr="00CD4089">
        <w:rPr>
          <w:rFonts w:asciiTheme="majorHAnsi" w:hAnsiTheme="majorHAnsi" w:cs="Calibri"/>
          <w:sz w:val="22"/>
          <w:szCs w:val="22"/>
        </w:rPr>
        <w:t>z dne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w:t>
      </w:r>
      <w:r w:rsidR="00462B65">
        <w:rPr>
          <w:rFonts w:asciiTheme="majorHAnsi" w:hAnsiTheme="majorHAnsi" w:cs="Calibri"/>
          <w:sz w:val="22"/>
          <w:szCs w:val="22"/>
        </w:rPr>
        <w:t xml:space="preserve"> za sklop ……………..</w:t>
      </w:r>
      <w:r w:rsidRPr="00CD4089">
        <w:rPr>
          <w:rFonts w:asciiTheme="majorHAnsi" w:hAnsiTheme="majorHAnsi" w:cs="Calibri"/>
          <w:sz w:val="22"/>
          <w:szCs w:val="22"/>
        </w:rPr>
        <w:t xml:space="preserve"> izbran izvajalec.</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21FAA434" w:rsidR="00304A07" w:rsidRPr="00CD4089"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w:t>
      </w:r>
      <w:r w:rsidR="009C3EBB">
        <w:rPr>
          <w:rFonts w:asciiTheme="majorHAnsi" w:hAnsiTheme="majorHAnsi" w:cs="Calibri"/>
          <w:sz w:val="22"/>
          <w:szCs w:val="22"/>
        </w:rPr>
        <w:t xml:space="preserve"> izvedbo dobavo in montažo opreme za </w:t>
      </w:r>
      <w:r w:rsidR="00DB59BD">
        <w:rPr>
          <w:rFonts w:asciiTheme="majorHAnsi" w:hAnsiTheme="majorHAnsi" w:cs="Calibri"/>
          <w:sz w:val="22"/>
          <w:szCs w:val="22"/>
        </w:rPr>
        <w:t>Športno dvorano OŠ Šentjernej</w:t>
      </w:r>
      <w:r w:rsidR="001D58FA">
        <w:rPr>
          <w:rFonts w:asciiTheme="majorHAnsi" w:hAnsiTheme="majorHAnsi" w:cs="Calibri"/>
          <w:sz w:val="22"/>
          <w:szCs w:val="22"/>
        </w:rPr>
        <w:t>,</w:t>
      </w:r>
      <w:r w:rsidR="00462B65">
        <w:rPr>
          <w:rFonts w:asciiTheme="majorHAnsi" w:hAnsiTheme="majorHAnsi" w:cs="Calibri"/>
          <w:sz w:val="22"/>
          <w:szCs w:val="22"/>
        </w:rPr>
        <w:t xml:space="preserve"> za sklop: …………………,</w:t>
      </w:r>
      <w:r w:rsidR="001D58FA">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0B2733F9" w14:textId="77777777" w:rsidR="00DB59BD"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DB59BD">
        <w:rPr>
          <w:rFonts w:asciiTheme="majorHAnsi" w:hAnsiTheme="majorHAnsi" w:cs="Calibri"/>
          <w:sz w:val="22"/>
          <w:szCs w:val="22"/>
        </w:rPr>
        <w:t>,</w:t>
      </w:r>
    </w:p>
    <w:p w14:paraId="5DB2C187" w14:textId="79C16D4C" w:rsidR="00F5152B" w:rsidRPr="00CD4089" w:rsidRDefault="00DB59BD"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garancijski dokumenti, predloženi na podlagi te pogodbe</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54BB4DC8" w14:textId="77777777" w:rsidR="00E83EDE" w:rsidRDefault="00E83EDE" w:rsidP="00835D0E">
      <w:pPr>
        <w:spacing w:line="276" w:lineRule="auto"/>
        <w:jc w:val="both"/>
        <w:rPr>
          <w:rFonts w:asciiTheme="majorHAnsi" w:hAnsiTheme="majorHAnsi" w:cs="Calibri"/>
          <w:sz w:val="22"/>
          <w:szCs w:val="22"/>
        </w:rPr>
      </w:pPr>
    </w:p>
    <w:p w14:paraId="1274EBCC" w14:textId="77777777" w:rsidR="006A680C" w:rsidRPr="00CD4089" w:rsidRDefault="006A680C" w:rsidP="006A680C">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A86B4B3" w14:textId="08AA7256" w:rsidR="006A680C" w:rsidRPr="00CD4089" w:rsidRDefault="006A680C" w:rsidP="006A680C">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Dodatna dela</w:t>
      </w:r>
      <w:r w:rsidRPr="00CD4089">
        <w:rPr>
          <w:rFonts w:asciiTheme="majorHAnsi" w:hAnsiTheme="majorHAnsi" w:cs="Calibri"/>
          <w:sz w:val="22"/>
          <w:szCs w:val="22"/>
        </w:rPr>
        <w:t>)</w:t>
      </w:r>
    </w:p>
    <w:p w14:paraId="02A1C0FA" w14:textId="77777777" w:rsidR="006A680C" w:rsidRDefault="006A680C" w:rsidP="00835D0E">
      <w:pPr>
        <w:spacing w:line="276" w:lineRule="auto"/>
        <w:jc w:val="both"/>
        <w:rPr>
          <w:rFonts w:asciiTheme="majorHAnsi" w:hAnsiTheme="majorHAnsi" w:cs="Calibri"/>
          <w:sz w:val="22"/>
          <w:szCs w:val="22"/>
        </w:rPr>
      </w:pPr>
    </w:p>
    <w:p w14:paraId="72873B12" w14:textId="58C7913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Dodatnih del, ki niso opredeljena s to pogodbo, izvajalec ne sme začeti izvajati brez predhodnega pisnega soglasja naročnika. </w:t>
      </w:r>
    </w:p>
    <w:p w14:paraId="7381025F" w14:textId="77777777" w:rsidR="006A680C" w:rsidRDefault="006A680C" w:rsidP="00835D0E">
      <w:pPr>
        <w:spacing w:line="276" w:lineRule="auto"/>
        <w:jc w:val="both"/>
        <w:rPr>
          <w:rFonts w:asciiTheme="majorHAnsi" w:hAnsiTheme="majorHAnsi" w:cs="Calibri"/>
          <w:sz w:val="22"/>
          <w:szCs w:val="22"/>
        </w:rPr>
      </w:pPr>
    </w:p>
    <w:p w14:paraId="6907BB43" w14:textId="54DA2CF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Za dodatna dela, ki so se pokazala kot potrebna po sklenitvi te pogodbe, lahko naročnik odda izvajalcu pod pogoji, ki jih določa zakon, ki ureja javno naročanje. V tem primeru so podlaga za določitev vrednosti dodatnih del cene na enoto iz ponudbe izvajalca, vključno z vsemi popusti. Cene za dodatna dela se določijo v okviru pogajanj med naročnikom in izvajalcem in ne smejo bistveno presegati cen na trgu za istovrstna dela oz. blago, upoštevajoč pogoje in specifike predmeta te pogodbe.</w:t>
      </w:r>
    </w:p>
    <w:p w14:paraId="09EACAB8" w14:textId="77777777" w:rsidR="006A680C" w:rsidRDefault="006A680C" w:rsidP="00835D0E">
      <w:pPr>
        <w:spacing w:line="276" w:lineRule="auto"/>
        <w:jc w:val="both"/>
        <w:rPr>
          <w:rFonts w:asciiTheme="majorHAnsi" w:hAnsiTheme="majorHAnsi" w:cs="Calibri"/>
          <w:sz w:val="22"/>
          <w:szCs w:val="22"/>
        </w:rPr>
      </w:pPr>
    </w:p>
    <w:p w14:paraId="4C9B80CD" w14:textId="326FF14C" w:rsidR="006A680C" w:rsidRPr="00CD4089"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Vrednost in obseg dodatnih del pogodbeni stranki opredelita z aneksom k tej pogodbi. </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60D7E2CE"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w:t>
      </w:r>
      <w:r w:rsidRPr="00CD4089">
        <w:rPr>
          <w:rFonts w:asciiTheme="majorHAnsi" w:hAnsiTheme="majorHAnsi" w:cs="Calibri"/>
          <w:b/>
          <w:sz w:val="22"/>
          <w:szCs w:val="22"/>
        </w:rPr>
        <w:t xml:space="preserve">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062E0CD7"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31C0B211" w14:textId="09657642" w:rsidR="00766769" w:rsidRPr="00CD4089" w:rsidRDefault="00DB59BD" w:rsidP="00DB1F3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w:t>
      </w:r>
      <w:r w:rsidR="004C614B" w:rsidRPr="00CD4089">
        <w:rPr>
          <w:rFonts w:asciiTheme="majorHAnsi" w:hAnsiTheme="majorHAnsi" w:cs="Calibri"/>
          <w:sz w:val="22"/>
          <w:szCs w:val="22"/>
        </w:rPr>
        <w:t xml:space="preserve">ima sredstva zagotovljena v </w:t>
      </w:r>
      <w:r>
        <w:rPr>
          <w:rFonts w:asciiTheme="majorHAnsi" w:hAnsiTheme="majorHAnsi" w:cs="Calibri"/>
          <w:sz w:val="22"/>
          <w:szCs w:val="22"/>
        </w:rPr>
        <w:t>P</w:t>
      </w:r>
      <w:r w:rsidR="004C614B" w:rsidRPr="00CD4089">
        <w:rPr>
          <w:rFonts w:asciiTheme="majorHAnsi" w:hAnsiTheme="majorHAnsi" w:cs="Calibri"/>
          <w:sz w:val="22"/>
          <w:szCs w:val="22"/>
        </w:rPr>
        <w:t>roračunu</w:t>
      </w:r>
      <w:r>
        <w:rPr>
          <w:rFonts w:asciiTheme="majorHAnsi" w:hAnsiTheme="majorHAnsi" w:cs="Calibri"/>
          <w:sz w:val="22"/>
          <w:szCs w:val="22"/>
        </w:rPr>
        <w:t xml:space="preserve"> Občine Šentjernej za leto ………….</w:t>
      </w:r>
      <w:r w:rsidR="004C614B" w:rsidRPr="00CD4089">
        <w:rPr>
          <w:rFonts w:asciiTheme="majorHAnsi" w:hAnsiTheme="majorHAnsi" w:cs="Calibri"/>
          <w:sz w:val="22"/>
          <w:szCs w:val="22"/>
        </w:rPr>
        <w:t xml:space="preserve"> na proračunski</w:t>
      </w:r>
      <w:r w:rsidR="00976265" w:rsidRPr="00CD4089">
        <w:rPr>
          <w:rFonts w:asciiTheme="majorHAnsi" w:hAnsiTheme="majorHAnsi" w:cs="Calibri"/>
          <w:sz w:val="22"/>
          <w:szCs w:val="22"/>
        </w:rPr>
        <w:t xml:space="preserve"> postavki </w:t>
      </w:r>
      <w:r w:rsidR="007D1FEA" w:rsidRPr="00CD4089">
        <w:rPr>
          <w:rFonts w:asciiTheme="majorHAnsi" w:hAnsiTheme="majorHAnsi" w:cs="Calibri"/>
          <w:sz w:val="22"/>
          <w:szCs w:val="22"/>
        </w:rPr>
        <w:t>…</w:t>
      </w:r>
      <w:r w:rsidR="0032697B">
        <w:rPr>
          <w:rFonts w:asciiTheme="majorHAnsi" w:hAnsiTheme="majorHAnsi" w:cs="Calibri"/>
          <w:sz w:val="22"/>
          <w:szCs w:val="22"/>
        </w:rPr>
        <w:t>……..</w:t>
      </w:r>
      <w:r w:rsidR="00976265" w:rsidRPr="00CD4089">
        <w:rPr>
          <w:rFonts w:asciiTheme="majorHAnsi" w:hAnsiTheme="majorHAnsi" w:cs="Calibri"/>
          <w:sz w:val="22"/>
          <w:szCs w:val="22"/>
        </w:rPr>
        <w:t xml:space="preserve"> </w:t>
      </w:r>
      <w:r w:rsidR="007D1FEA" w:rsidRPr="00CD4089">
        <w:rPr>
          <w:rFonts w:asciiTheme="majorHAnsi" w:hAnsiTheme="majorHAnsi" w:cs="Calibri"/>
          <w:sz w:val="22"/>
          <w:szCs w:val="22"/>
        </w:rPr>
        <w:t xml:space="preserve"> </w:t>
      </w:r>
      <w:r w:rsidR="00976265" w:rsidRPr="00CD4089">
        <w:rPr>
          <w:rFonts w:asciiTheme="majorHAnsi" w:hAnsiTheme="majorHAnsi" w:cs="Calibri"/>
          <w:sz w:val="22"/>
          <w:szCs w:val="22"/>
        </w:rPr>
        <w:t>, konto</w:t>
      </w:r>
      <w:r w:rsidR="0032697B">
        <w:rPr>
          <w:rFonts w:asciiTheme="majorHAnsi" w:hAnsiTheme="majorHAnsi" w:cs="Calibri"/>
          <w:sz w:val="22"/>
          <w:szCs w:val="22"/>
        </w:rPr>
        <w:t xml:space="preserve"> ………</w:t>
      </w:r>
      <w:r w:rsidR="007D1FEA" w:rsidRPr="00CD4089">
        <w:rPr>
          <w:rFonts w:asciiTheme="majorHAnsi" w:hAnsiTheme="majorHAnsi" w:cs="Calibri"/>
          <w:sz w:val="22"/>
          <w:szCs w:val="22"/>
        </w:rPr>
        <w:t>…</w:t>
      </w:r>
      <w:r w:rsidR="00976265" w:rsidRPr="00CD4089">
        <w:rPr>
          <w:rFonts w:asciiTheme="majorHAnsi" w:hAnsiTheme="majorHAnsi" w:cs="Calibri"/>
          <w:sz w:val="22"/>
          <w:szCs w:val="22"/>
        </w:rPr>
        <w:t xml:space="preserve"> </w:t>
      </w:r>
      <w:r w:rsidR="007D1FEA" w:rsidRPr="00CD4089">
        <w:rPr>
          <w:rFonts w:asciiTheme="majorHAnsi" w:hAnsiTheme="majorHAnsi" w:cs="Calibri"/>
          <w:sz w:val="22"/>
          <w:szCs w:val="22"/>
        </w:rPr>
        <w:t xml:space="preserve"> </w:t>
      </w:r>
    </w:p>
    <w:p w14:paraId="308B80B7" w14:textId="77777777" w:rsidR="004C614B" w:rsidRPr="00CD4089" w:rsidRDefault="004C614B" w:rsidP="005B0A46">
      <w:pPr>
        <w:spacing w:line="276" w:lineRule="auto"/>
        <w:rPr>
          <w:rFonts w:asciiTheme="majorHAnsi" w:hAnsiTheme="majorHAnsi" w:cs="Calibri"/>
          <w:sz w:val="22"/>
          <w:szCs w:val="22"/>
        </w:rPr>
      </w:pPr>
    </w:p>
    <w:p w14:paraId="044272D0" w14:textId="7E3BEB10" w:rsidR="00831B27" w:rsidRPr="00C47781" w:rsidRDefault="009066AB"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Pogodbena cena </w:t>
      </w:r>
      <w:r w:rsidR="00831B27" w:rsidRPr="00C47781">
        <w:rPr>
          <w:rFonts w:asciiTheme="majorHAnsi" w:hAnsiTheme="majorHAnsi" w:cs="Calibri"/>
          <w:sz w:val="22"/>
          <w:szCs w:val="22"/>
        </w:rPr>
        <w:t>je fiksna in določena s klavzulo »ključ v roke«. Pogodbena vrednost v EUR je fiksna in zajema vse stroške izvajalca za realizacijo predmeta te pogodbe skladno s tehnično specifikacijo in tehničnim opisom.</w:t>
      </w:r>
    </w:p>
    <w:p w14:paraId="043B3B08" w14:textId="77777777" w:rsidR="00831B27" w:rsidRPr="00C47781" w:rsidRDefault="00831B27" w:rsidP="00831B27">
      <w:pPr>
        <w:spacing w:line="276" w:lineRule="auto"/>
        <w:jc w:val="both"/>
        <w:rPr>
          <w:rFonts w:asciiTheme="majorHAnsi" w:hAnsiTheme="majorHAnsi" w:cs="Calibri"/>
          <w:sz w:val="22"/>
          <w:szCs w:val="22"/>
        </w:rPr>
      </w:pPr>
    </w:p>
    <w:p w14:paraId="6F544E7C" w14:textId="77777777" w:rsidR="00831B27" w:rsidRPr="00C47781" w:rsidRDefault="00831B27"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Ponudbena cena mora prav tako vključevati stroške:</w:t>
      </w:r>
    </w:p>
    <w:p w14:paraId="794BADF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ki bodo nastali zaradi dobave in montaže,</w:t>
      </w:r>
    </w:p>
    <w:p w14:paraId="7EE4E306" w14:textId="6F89517C"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stroške dobave in transporta, </w:t>
      </w:r>
    </w:p>
    <w:p w14:paraId="69AEE2A7" w14:textId="77777777" w:rsidR="00831B27"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pakiranja in odvoza transportne embalaže,</w:t>
      </w:r>
    </w:p>
    <w:p w14:paraId="2FA2CE7D" w14:textId="17AE0230" w:rsidR="006A680C" w:rsidRPr="00C47781" w:rsidRDefault="006A680C" w:rsidP="00831B27">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stroške izdelave risb, skic in drugih načrtov za potrebe izvedbe in primopredaje opreme,</w:t>
      </w:r>
    </w:p>
    <w:p w14:paraId="2DE6639A" w14:textId="69DDB942"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usposabljanja in izobraževanja naročnika</w:t>
      </w:r>
      <w:r w:rsidR="006A680C">
        <w:rPr>
          <w:rFonts w:asciiTheme="majorHAnsi" w:hAnsiTheme="majorHAnsi" w:cs="Calibri"/>
          <w:sz w:val="22"/>
          <w:szCs w:val="22"/>
        </w:rPr>
        <w:t>, kadar je to predvideno ali dogovorjeno med strankama</w:t>
      </w:r>
      <w:r w:rsidRPr="00C47781">
        <w:rPr>
          <w:rFonts w:asciiTheme="majorHAnsi" w:hAnsiTheme="majorHAnsi" w:cs="Calibri"/>
          <w:sz w:val="22"/>
          <w:szCs w:val="22"/>
        </w:rPr>
        <w:t>.</w:t>
      </w:r>
    </w:p>
    <w:p w14:paraId="056E83EC" w14:textId="77777777" w:rsidR="009A040B" w:rsidRDefault="009A040B" w:rsidP="00835D0E">
      <w:pPr>
        <w:spacing w:line="276" w:lineRule="auto"/>
        <w:jc w:val="both"/>
        <w:rPr>
          <w:rFonts w:asciiTheme="majorHAnsi" w:hAnsiTheme="majorHAnsi" w:cs="Calibri"/>
          <w:sz w:val="22"/>
          <w:szCs w:val="22"/>
        </w:rPr>
      </w:pPr>
    </w:p>
    <w:p w14:paraId="7BA207D5" w14:textId="1E92EBA3" w:rsidR="009F5360" w:rsidRDefault="009F5360" w:rsidP="00835D0E">
      <w:pPr>
        <w:spacing w:line="276" w:lineRule="auto"/>
        <w:jc w:val="both"/>
        <w:rPr>
          <w:rFonts w:asciiTheme="majorHAnsi" w:hAnsiTheme="majorHAnsi" w:cs="Calibri"/>
          <w:sz w:val="22"/>
          <w:szCs w:val="22"/>
        </w:rPr>
      </w:pPr>
      <w:r>
        <w:rPr>
          <w:rFonts w:asciiTheme="majorHAnsi" w:hAnsiTheme="majorHAnsi" w:cs="Calibri"/>
          <w:sz w:val="22"/>
          <w:szCs w:val="22"/>
        </w:rPr>
        <w:t>Prenos terjatve izvajalca na podlagi te pogodbe na tretjo osebo je dopusten le na podlagi predhodnega pisnega soglasja naročnika.</w:t>
      </w:r>
    </w:p>
    <w:p w14:paraId="4AC15E01" w14:textId="77777777" w:rsidR="009F5360" w:rsidRPr="00C47781" w:rsidRDefault="009F5360" w:rsidP="00835D0E">
      <w:pPr>
        <w:spacing w:line="276" w:lineRule="auto"/>
        <w:jc w:val="both"/>
        <w:rPr>
          <w:rFonts w:asciiTheme="majorHAnsi" w:hAnsiTheme="majorHAnsi" w:cs="Calibri"/>
          <w:sz w:val="22"/>
          <w:szCs w:val="22"/>
        </w:rPr>
      </w:pPr>
    </w:p>
    <w:p w14:paraId="7BC7A37C" w14:textId="77777777" w:rsidR="00F5152B" w:rsidRPr="00C47781" w:rsidRDefault="00F5152B" w:rsidP="00F93683">
      <w:pPr>
        <w:numPr>
          <w:ilvl w:val="0"/>
          <w:numId w:val="1"/>
        </w:numPr>
        <w:spacing w:line="276" w:lineRule="auto"/>
        <w:jc w:val="center"/>
        <w:rPr>
          <w:rFonts w:asciiTheme="majorHAnsi" w:hAnsiTheme="majorHAnsi" w:cs="Calibri"/>
          <w:sz w:val="22"/>
          <w:szCs w:val="22"/>
        </w:rPr>
      </w:pPr>
      <w:r w:rsidRPr="00C47781">
        <w:rPr>
          <w:rFonts w:asciiTheme="majorHAnsi" w:hAnsiTheme="majorHAnsi" w:cs="Calibri"/>
          <w:sz w:val="22"/>
          <w:szCs w:val="22"/>
        </w:rPr>
        <w:t>člen</w:t>
      </w:r>
    </w:p>
    <w:p w14:paraId="34D7D970" w14:textId="2D28B9FB" w:rsidR="00F5152B" w:rsidRPr="00C47781" w:rsidRDefault="00AD5DDD" w:rsidP="00835D0E">
      <w:pPr>
        <w:spacing w:line="276" w:lineRule="auto"/>
        <w:jc w:val="center"/>
        <w:rPr>
          <w:rFonts w:asciiTheme="majorHAnsi" w:hAnsiTheme="majorHAnsi" w:cs="Calibri"/>
          <w:sz w:val="22"/>
          <w:szCs w:val="22"/>
        </w:rPr>
      </w:pPr>
      <w:r w:rsidRPr="00C47781">
        <w:rPr>
          <w:rFonts w:asciiTheme="majorHAnsi" w:hAnsiTheme="majorHAnsi" w:cs="Calibri"/>
          <w:sz w:val="22"/>
          <w:szCs w:val="22"/>
        </w:rPr>
        <w:t>(Obračun)</w:t>
      </w:r>
    </w:p>
    <w:p w14:paraId="57BD6E3C" w14:textId="77777777" w:rsidR="00AD5DDD" w:rsidRPr="00C47781" w:rsidRDefault="00AD5DDD" w:rsidP="00835D0E">
      <w:pPr>
        <w:spacing w:line="276" w:lineRule="auto"/>
        <w:jc w:val="both"/>
        <w:rPr>
          <w:rFonts w:asciiTheme="majorHAnsi" w:hAnsiTheme="majorHAnsi" w:cs="Calibri"/>
          <w:sz w:val="22"/>
          <w:szCs w:val="22"/>
        </w:rPr>
      </w:pPr>
    </w:p>
    <w:p w14:paraId="5B273CB2" w14:textId="77777777" w:rsidR="00DB59BD" w:rsidRDefault="00831B27" w:rsidP="00DB59BD">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Naročnik bo prevzeto obveznost poravnal </w:t>
      </w:r>
      <w:r w:rsidR="009C3EBB" w:rsidRPr="00C47781">
        <w:rPr>
          <w:rFonts w:asciiTheme="majorHAnsi" w:hAnsiTheme="majorHAnsi" w:cs="Calibri"/>
          <w:sz w:val="22"/>
          <w:szCs w:val="22"/>
        </w:rPr>
        <w:t xml:space="preserve">v roku </w:t>
      </w:r>
      <w:r w:rsidRPr="00C47781">
        <w:rPr>
          <w:rFonts w:asciiTheme="majorHAnsi" w:hAnsiTheme="majorHAnsi" w:cs="Calibri"/>
          <w:sz w:val="22"/>
          <w:szCs w:val="22"/>
        </w:rPr>
        <w:t>30 dn</w:t>
      </w:r>
      <w:r w:rsidR="009C3EBB" w:rsidRPr="00C47781">
        <w:rPr>
          <w:rFonts w:asciiTheme="majorHAnsi" w:hAnsiTheme="majorHAnsi" w:cs="Calibri"/>
          <w:sz w:val="22"/>
          <w:szCs w:val="22"/>
        </w:rPr>
        <w:t>eh</w:t>
      </w:r>
      <w:r w:rsidRPr="00C47781">
        <w:rPr>
          <w:rFonts w:asciiTheme="majorHAnsi" w:hAnsiTheme="majorHAnsi" w:cs="Calibri"/>
          <w:sz w:val="22"/>
          <w:szCs w:val="22"/>
        </w:rPr>
        <w:t xml:space="preserve"> po prejemu pravilno izstavljenega računa. Račun se lahko izda po uspešno izvedenem končnem prevzemu.</w:t>
      </w:r>
      <w:r w:rsidR="00DB59BD">
        <w:rPr>
          <w:rFonts w:asciiTheme="majorHAnsi" w:hAnsiTheme="majorHAnsi" w:cs="Calibri"/>
          <w:sz w:val="22"/>
          <w:szCs w:val="22"/>
        </w:rPr>
        <w:t xml:space="preserve"> </w:t>
      </w:r>
      <w:r w:rsidR="00DB59BD" w:rsidRPr="00831B27">
        <w:rPr>
          <w:rFonts w:asciiTheme="majorHAnsi" w:hAnsiTheme="majorHAnsi" w:cs="Calibri"/>
          <w:sz w:val="22"/>
          <w:szCs w:val="22"/>
        </w:rPr>
        <w:t>Končni prevzem je uspešno izveden, ko pogodbene stranke podpišejo prevzemni zapisnik.</w:t>
      </w:r>
    </w:p>
    <w:p w14:paraId="7EFACCFC" w14:textId="0B504F23" w:rsidR="00DB59BD" w:rsidRDefault="00DB59BD" w:rsidP="00831B27">
      <w:pPr>
        <w:spacing w:line="276" w:lineRule="auto"/>
        <w:jc w:val="both"/>
        <w:rPr>
          <w:rFonts w:asciiTheme="majorHAnsi" w:hAnsiTheme="majorHAnsi" w:cs="Calibri"/>
          <w:sz w:val="22"/>
          <w:szCs w:val="22"/>
        </w:rPr>
      </w:pPr>
    </w:p>
    <w:p w14:paraId="4A66D38C" w14:textId="22CBE80B" w:rsidR="00831B27" w:rsidRPr="00831B27" w:rsidRDefault="00DB59BD" w:rsidP="00831B27">
      <w:p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Ne glede na prejšnji odstavek tega člena se pogodbeni stranki lahko tekom trajanja te pogodbe dogovorita za </w:t>
      </w:r>
      <w:r w:rsidR="001B6659" w:rsidRPr="00462B65">
        <w:rPr>
          <w:rFonts w:asciiTheme="majorHAnsi" w:hAnsiTheme="majorHAnsi" w:cs="Calibri"/>
          <w:sz w:val="22"/>
          <w:szCs w:val="22"/>
        </w:rPr>
        <w:t xml:space="preserve">mesečna ali </w:t>
      </w:r>
      <w:r w:rsidRPr="00462B65">
        <w:rPr>
          <w:rFonts w:asciiTheme="majorHAnsi" w:hAnsiTheme="majorHAnsi" w:cs="Calibri"/>
          <w:sz w:val="22"/>
          <w:szCs w:val="22"/>
        </w:rPr>
        <w:t>vmesna plačila pod pogojem izvedbe opravljenega vmesnega oz. začasnega prevzema posamezne opreme na podlagi dejansko opravljenih količin in cen iz ponudbenega predračuna.</w:t>
      </w:r>
      <w:r w:rsidR="001B6659" w:rsidRPr="00462B65">
        <w:rPr>
          <w:rFonts w:asciiTheme="majorHAnsi" w:hAnsiTheme="majorHAnsi" w:cs="Calibri"/>
          <w:sz w:val="22"/>
          <w:szCs w:val="22"/>
        </w:rPr>
        <w:t xml:space="preserve"> Sklenitev aneksa k tej pogodbi za potrebe izvedbe vmesnih plačil skladno s tem odstavkom ni potrebna.</w:t>
      </w:r>
    </w:p>
    <w:p w14:paraId="5BAA3E66" w14:textId="77777777" w:rsidR="00831B27" w:rsidRPr="00CD4089" w:rsidRDefault="00831B27" w:rsidP="00831B27">
      <w:pPr>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lastRenderedPageBreak/>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42FB55F" w14:textId="651B3A0E"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w:t>
      </w:r>
      <w:r w:rsidR="009C3EBB">
        <w:rPr>
          <w:rFonts w:asciiTheme="majorHAnsi" w:eastAsia="Times New Roman" w:hAnsiTheme="majorHAnsi" w:cs="Calibri"/>
          <w:sz w:val="22"/>
          <w:szCs w:val="22"/>
        </w:rPr>
        <w:t xml:space="preserve"> </w:t>
      </w:r>
      <w:r w:rsidRPr="00CD4089">
        <w:rPr>
          <w:rFonts w:asciiTheme="majorHAnsi" w:eastAsia="Times New Roman" w:hAnsiTheme="majorHAnsi" w:cs="Calibri"/>
          <w:sz w:val="22"/>
          <w:szCs w:val="22"/>
        </w:rPr>
        <w:t>svojih podizvajalcev, ki jih je predhodno potrdil</w:t>
      </w:r>
      <w:r w:rsidR="00DD0C0B" w:rsidRPr="00CD4089">
        <w:rPr>
          <w:rFonts w:asciiTheme="majorHAnsi" w:eastAsia="Times New Roman" w:hAnsiTheme="majorHAnsi" w:cs="Calibri"/>
          <w:sz w:val="22"/>
          <w:szCs w:val="22"/>
        </w:rPr>
        <w:t>, če podizvajalec to zahteva</w:t>
      </w:r>
      <w:r w:rsidRPr="00CD4089">
        <w:rPr>
          <w:rFonts w:asciiTheme="majorHAnsi" w:eastAsia="Times New Roman" w:hAnsiTheme="majorHAnsi" w:cs="Calibri"/>
          <w:sz w:val="22"/>
          <w:szCs w:val="22"/>
        </w:rPr>
        <w:t>.</w:t>
      </w:r>
    </w:p>
    <w:p w14:paraId="754DD1CE"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576B2F0"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CD4089">
        <w:rPr>
          <w:rFonts w:asciiTheme="majorHAnsi" w:eastAsia="Times New Roman" w:hAnsiTheme="majorHAnsi" w:cs="Calibri"/>
          <w:sz w:val="22"/>
          <w:szCs w:val="22"/>
        </w:rPr>
        <w:t>, v kolikor podizvajalci to zahtevajo</w:t>
      </w:r>
      <w:r w:rsidRPr="00CD4089">
        <w:rPr>
          <w:rFonts w:asciiTheme="majorHAnsi" w:eastAsia="Times New Roman" w:hAnsiTheme="majorHAnsi" w:cs="Calibri"/>
          <w:sz w:val="22"/>
          <w:szCs w:val="22"/>
        </w:rPr>
        <w:t xml:space="preserve">. Neposredna plačila podizvajalcem so za naročnika </w:t>
      </w:r>
      <w:r w:rsidR="00DD0C0B" w:rsidRPr="00CD4089">
        <w:rPr>
          <w:rFonts w:asciiTheme="majorHAnsi" w:eastAsia="Times New Roman" w:hAnsiTheme="majorHAnsi" w:cs="Calibri"/>
          <w:sz w:val="22"/>
          <w:szCs w:val="22"/>
        </w:rPr>
        <w:t xml:space="preserve">v tem primeru </w:t>
      </w:r>
      <w:r w:rsidRPr="00CD4089">
        <w:rPr>
          <w:rFonts w:asciiTheme="majorHAnsi" w:eastAsia="Times New Roman" w:hAnsiTheme="majorHAnsi" w:cs="Calibri"/>
          <w:sz w:val="22"/>
          <w:szCs w:val="22"/>
        </w:rPr>
        <w:t>obvezna.</w:t>
      </w:r>
    </w:p>
    <w:p w14:paraId="75BB78A0" w14:textId="77777777" w:rsidR="00BD3FCE" w:rsidRPr="00CD4089" w:rsidRDefault="00BD3FCE"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99683A1"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2AE5DABB"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Dobavitelj izstavi naročniku račun na podlagi prevzemnega zapisnika, ki ga podpiše naročnik.</w:t>
      </w:r>
    </w:p>
    <w:p w14:paraId="4F050CD4"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p>
    <w:p w14:paraId="0FC9F324" w14:textId="15D155B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 xml:space="preserve">Dobavitelj računu priloži original prevzemnega zapisnika in ostalo potrebno dokumentacijo glede na vrsto posla. Naročnik bo prevzeto obveznost poravnal 30. dan po prejemu pravilno izstavljenega e-računa na TRR, ki bo naveden na izstavljenem računu.  </w:t>
      </w:r>
    </w:p>
    <w:p w14:paraId="5181628D" w14:textId="77777777" w:rsidR="00831B27" w:rsidRPr="00831B27" w:rsidRDefault="00831B27" w:rsidP="00831B27">
      <w:pPr>
        <w:pStyle w:val="Telobesedila-zamik3"/>
        <w:spacing w:line="276" w:lineRule="auto"/>
        <w:jc w:val="both"/>
        <w:rPr>
          <w:rFonts w:asciiTheme="majorHAnsi" w:eastAsia="Times New Roman" w:hAnsiTheme="majorHAnsi" w:cs="Calibri"/>
          <w:sz w:val="22"/>
          <w:szCs w:val="22"/>
        </w:rPr>
      </w:pPr>
    </w:p>
    <w:p w14:paraId="28674599" w14:textId="58F069B5"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 xml:space="preserve"> 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5C95CC3"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68BD5349" w14:textId="77777777" w:rsidR="00F5152B" w:rsidRPr="00CD4089" w:rsidRDefault="00F5152B" w:rsidP="00835D0E">
      <w:pPr>
        <w:spacing w:line="276" w:lineRule="auto"/>
        <w:rPr>
          <w:rFonts w:asciiTheme="majorHAnsi" w:hAnsiTheme="majorHAnsi" w:cs="Calibri"/>
          <w:sz w:val="22"/>
          <w:szCs w:val="22"/>
        </w:rPr>
      </w:pP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0BDEF205"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II</w:t>
      </w:r>
      <w:r w:rsidRPr="00CD4089">
        <w:rPr>
          <w:rFonts w:asciiTheme="majorHAnsi" w:hAnsiTheme="majorHAnsi" w:cs="Calibri"/>
          <w:b/>
          <w:sz w:val="22"/>
          <w:szCs w:val="22"/>
        </w:rPr>
        <w:t xml:space="preserve">.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4E74F6B9" w14:textId="77777777" w:rsidR="003466AE" w:rsidRPr="00CD4089" w:rsidRDefault="003466A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6EE124A1" w14:textId="0239220D" w:rsidR="00C72BF8" w:rsidRPr="00CD4089" w:rsidRDefault="00C72BF8" w:rsidP="00C72BF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Izvajalec je dolžan z vsemi deli iz popisov del napredovati skl</w:t>
      </w:r>
      <w:r w:rsidR="009637DE" w:rsidRPr="00CD4089">
        <w:rPr>
          <w:rFonts w:asciiTheme="majorHAnsi" w:hAnsiTheme="majorHAnsi" w:cs="Calibri"/>
          <w:sz w:val="22"/>
          <w:szCs w:val="22"/>
        </w:rPr>
        <w:t>adno s terminskim planom in dela</w:t>
      </w:r>
      <w:r w:rsidR="00304A07" w:rsidRPr="00CD4089">
        <w:rPr>
          <w:rFonts w:asciiTheme="majorHAnsi" w:hAnsiTheme="majorHAnsi" w:cs="Calibri"/>
          <w:sz w:val="22"/>
          <w:szCs w:val="22"/>
        </w:rPr>
        <w:t xml:space="preserve"> </w:t>
      </w:r>
      <w:r w:rsidR="00A450F4" w:rsidRPr="00CD4089">
        <w:rPr>
          <w:rFonts w:asciiTheme="majorHAnsi" w:hAnsiTheme="majorHAnsi" w:cs="Calibri"/>
          <w:sz w:val="22"/>
          <w:szCs w:val="22"/>
        </w:rPr>
        <w:t xml:space="preserve">zaključiti </w:t>
      </w:r>
      <w:r w:rsidR="002C5A83" w:rsidRPr="000C17DD">
        <w:rPr>
          <w:rFonts w:asciiTheme="majorHAnsi" w:hAnsiTheme="majorHAnsi" w:cs="Calibri"/>
          <w:b/>
          <w:bCs/>
          <w:sz w:val="22"/>
          <w:szCs w:val="22"/>
        </w:rPr>
        <w:t xml:space="preserve">najkasneje </w:t>
      </w:r>
      <w:r w:rsidR="00DB59BD">
        <w:rPr>
          <w:rFonts w:asciiTheme="majorHAnsi" w:hAnsiTheme="majorHAnsi" w:cs="Calibri"/>
          <w:b/>
          <w:bCs/>
          <w:sz w:val="22"/>
          <w:szCs w:val="22"/>
        </w:rPr>
        <w:t xml:space="preserve">v roku </w:t>
      </w:r>
      <w:r w:rsidR="002C5A83" w:rsidRPr="000C17DD">
        <w:rPr>
          <w:rFonts w:asciiTheme="majorHAnsi" w:hAnsiTheme="majorHAnsi" w:cs="Calibri"/>
          <w:b/>
          <w:bCs/>
          <w:sz w:val="22"/>
          <w:szCs w:val="22"/>
        </w:rPr>
        <w:t xml:space="preserve"> </w:t>
      </w:r>
      <w:r w:rsidR="00831B27">
        <w:rPr>
          <w:rFonts w:asciiTheme="majorHAnsi" w:hAnsiTheme="majorHAnsi" w:cs="Calibri"/>
          <w:b/>
          <w:bCs/>
          <w:sz w:val="22"/>
          <w:szCs w:val="22"/>
        </w:rPr>
        <w:t>____________________________</w:t>
      </w:r>
      <w:r w:rsidR="00E83EDE" w:rsidRPr="000C17DD">
        <w:rPr>
          <w:rFonts w:asciiTheme="majorHAnsi" w:hAnsiTheme="majorHAnsi" w:cs="Calibri"/>
          <w:sz w:val="22"/>
          <w:szCs w:val="22"/>
        </w:rPr>
        <w:t>.</w:t>
      </w:r>
      <w:r w:rsidR="000F28D9">
        <w:rPr>
          <w:rFonts w:asciiTheme="majorHAnsi" w:hAnsiTheme="majorHAnsi" w:cs="Calibri"/>
          <w:sz w:val="22"/>
          <w:szCs w:val="22"/>
        </w:rPr>
        <w:t xml:space="preserve"> </w:t>
      </w:r>
    </w:p>
    <w:p w14:paraId="4E473344" w14:textId="77777777" w:rsidR="00C72BF8" w:rsidRDefault="00C72BF8" w:rsidP="00C72BF8">
      <w:pPr>
        <w:spacing w:line="276" w:lineRule="auto"/>
        <w:jc w:val="both"/>
        <w:outlineLvl w:val="0"/>
        <w:rPr>
          <w:rFonts w:asciiTheme="majorHAnsi" w:hAnsiTheme="majorHAnsi" w:cs="Calibri"/>
          <w:sz w:val="22"/>
          <w:szCs w:val="22"/>
        </w:rPr>
      </w:pPr>
    </w:p>
    <w:p w14:paraId="0E83C4A5" w14:textId="3842A582" w:rsidR="0005152E" w:rsidRDefault="0005152E" w:rsidP="0005152E">
      <w:pPr>
        <w:spacing w:line="276" w:lineRule="auto"/>
        <w:ind w:right="23"/>
        <w:jc w:val="both"/>
        <w:rPr>
          <w:rFonts w:asciiTheme="majorHAnsi" w:hAnsiTheme="majorHAnsi"/>
          <w:sz w:val="22"/>
          <w:szCs w:val="22"/>
        </w:rPr>
      </w:pPr>
      <w:r w:rsidRPr="00462B65">
        <w:rPr>
          <w:rFonts w:asciiTheme="majorHAnsi" w:hAnsiTheme="majorHAnsi"/>
          <w:sz w:val="22"/>
          <w:szCs w:val="22"/>
        </w:rPr>
        <w:t xml:space="preserve">Izvajalec je dolžan podroben terminski načrt usklajevati tudi z vodstvom </w:t>
      </w:r>
      <w:r w:rsidRPr="00462B65">
        <w:rPr>
          <w:rFonts w:asciiTheme="majorHAnsi" w:eastAsia="Calibri" w:hAnsiTheme="majorHAnsi" w:cs="Calibri"/>
          <w:sz w:val="22"/>
          <w:szCs w:val="22"/>
        </w:rPr>
        <w:t xml:space="preserve">upravljavca objekta. </w:t>
      </w:r>
      <w:r w:rsidRPr="00462B65">
        <w:rPr>
          <w:rFonts w:asciiTheme="majorHAnsi" w:hAnsiTheme="majorHAnsi"/>
          <w:sz w:val="22"/>
          <w:szCs w:val="22"/>
        </w:rPr>
        <w:t>Izvajalec je dolžan na zahtevo naročnika zagotoviti koordinacijo in uskladitev podrobnega terminskega načrta tudi z izvajalcem GOI del na objektu in morebitnimi drugimi dobavitelji opreme na objektu, kadar se dela izvajajo sočasno ali kadar tako zahteva naročnik.</w:t>
      </w:r>
      <w:r w:rsidRPr="00CD4089">
        <w:rPr>
          <w:rFonts w:asciiTheme="majorHAnsi" w:hAnsiTheme="majorHAnsi"/>
          <w:sz w:val="22"/>
          <w:szCs w:val="22"/>
        </w:rPr>
        <w:t xml:space="preserve"> </w:t>
      </w:r>
    </w:p>
    <w:p w14:paraId="0EDB1559" w14:textId="77777777" w:rsidR="0005152E" w:rsidRPr="00CD4089" w:rsidRDefault="0005152E" w:rsidP="00C72BF8">
      <w:pPr>
        <w:spacing w:line="276" w:lineRule="auto"/>
        <w:jc w:val="both"/>
        <w:outlineLvl w:val="0"/>
        <w:rPr>
          <w:rFonts w:asciiTheme="majorHAnsi" w:hAnsiTheme="majorHAnsi" w:cs="Calibri"/>
          <w:sz w:val="22"/>
          <w:szCs w:val="22"/>
        </w:rPr>
      </w:pPr>
    </w:p>
    <w:p w14:paraId="0FBE9492"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 ko je podpisan zapisnik o</w:t>
      </w:r>
      <w:r w:rsidRPr="00CD4089">
        <w:rPr>
          <w:rFonts w:asciiTheme="majorHAnsi" w:hAnsiTheme="majorHAnsi" w:cs="Calibri"/>
          <w:color w:val="000000"/>
          <w:sz w:val="22"/>
          <w:szCs w:val="22"/>
        </w:rPr>
        <w:t xml:space="preserve"> dokončanju del po uspešno izvedeni končni primopredaji</w:t>
      </w:r>
      <w:r w:rsidRPr="00CD4089">
        <w:rPr>
          <w:rFonts w:asciiTheme="majorHAnsi" w:hAnsiTheme="majorHAnsi" w:cs="Calibri"/>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13639F14"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37598E44" w14:textId="77777777" w:rsidR="00873468" w:rsidRPr="00CD4089" w:rsidRDefault="00873468" w:rsidP="00835D0E">
      <w:pPr>
        <w:spacing w:line="276" w:lineRule="auto"/>
        <w:jc w:val="both"/>
        <w:rPr>
          <w:rFonts w:asciiTheme="majorHAnsi" w:hAnsiTheme="majorHAnsi" w:cs="Calibri"/>
          <w:sz w:val="22"/>
          <w:szCs w:val="22"/>
        </w:rPr>
      </w:pPr>
    </w:p>
    <w:p w14:paraId="01B3A198" w14:textId="010D89C0"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261E642D"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6F5E85D" w:rsidR="00873468" w:rsidRPr="00CD4089" w:rsidRDefault="00873468" w:rsidP="00873468">
      <w:pPr>
        <w:spacing w:line="276" w:lineRule="auto"/>
        <w:jc w:val="center"/>
        <w:rPr>
          <w:rFonts w:asciiTheme="majorHAnsi" w:hAnsiTheme="majorHAnsi" w:cs="Calibri"/>
          <w:sz w:val="22"/>
          <w:szCs w:val="22"/>
        </w:rPr>
      </w:pPr>
    </w:p>
    <w:p w14:paraId="6920DDFE" w14:textId="751B88FE"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nastopa okoliščin, ki jih ob sklenitvi pogodbe ni bilo možno predvideti in lahko vplivajo na dinamiko izvajanja del</w:t>
      </w:r>
      <w:r w:rsidR="00824D62">
        <w:rPr>
          <w:rFonts w:asciiTheme="majorHAnsi" w:hAnsiTheme="majorHAnsi" w:cs="Calibri"/>
          <w:sz w:val="22"/>
          <w:szCs w:val="22"/>
        </w:rPr>
        <w:t xml:space="preserve"> po tej pogodbi</w:t>
      </w:r>
      <w:r w:rsidRPr="00CD4089">
        <w:rPr>
          <w:rFonts w:asciiTheme="majorHAnsi" w:hAnsiTheme="majorHAnsi" w:cs="Calibri"/>
          <w:sz w:val="22"/>
          <w:szCs w:val="22"/>
        </w:rPr>
        <w:t>,</w:t>
      </w:r>
      <w:r w:rsidR="006B27D3">
        <w:rPr>
          <w:rFonts w:asciiTheme="majorHAnsi" w:hAnsiTheme="majorHAnsi" w:cs="Calibri"/>
          <w:sz w:val="22"/>
          <w:szCs w:val="22"/>
        </w:rPr>
        <w:t xml:space="preserve"> kot tudi v primeru spremembe </w:t>
      </w:r>
      <w:r w:rsidR="006A680C">
        <w:rPr>
          <w:rFonts w:asciiTheme="majorHAnsi" w:hAnsiTheme="majorHAnsi" w:cs="Calibri"/>
          <w:sz w:val="22"/>
          <w:szCs w:val="22"/>
        </w:rPr>
        <w:t xml:space="preserve">zahtev naročnika </w:t>
      </w:r>
      <w:r w:rsidR="006B27D3">
        <w:rPr>
          <w:rFonts w:asciiTheme="majorHAnsi" w:hAnsiTheme="majorHAnsi" w:cs="Calibri"/>
          <w:sz w:val="22"/>
          <w:szCs w:val="22"/>
        </w:rPr>
        <w:t>ali potrebe po izvedbi dodatnih del,</w:t>
      </w:r>
      <w:r w:rsidRPr="00CD4089">
        <w:rPr>
          <w:rFonts w:asciiTheme="majorHAnsi" w:hAnsiTheme="majorHAnsi" w:cs="Calibri"/>
          <w:sz w:val="22"/>
          <w:szCs w:val="22"/>
        </w:rPr>
        <w:t xml:space="preserve"> je izvajalec o tem dolžan nemudoma obvestiti naročnika. </w:t>
      </w:r>
    </w:p>
    <w:p w14:paraId="2CF13D61" w14:textId="22E48D52" w:rsidR="001D211C" w:rsidRPr="00CD4089" w:rsidRDefault="001D211C" w:rsidP="001D211C">
      <w:pPr>
        <w:spacing w:line="276" w:lineRule="auto"/>
        <w:jc w:val="both"/>
        <w:rPr>
          <w:rFonts w:asciiTheme="majorHAnsi" w:hAnsiTheme="majorHAnsi" w:cs="Calibri"/>
          <w:sz w:val="22"/>
          <w:szCs w:val="22"/>
        </w:rPr>
      </w:pPr>
    </w:p>
    <w:p w14:paraId="678FCEF2" w14:textId="002FFEC1" w:rsidR="001D211C"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654BEE80" w14:textId="4C4CE7D6" w:rsidR="00E83EDE" w:rsidRDefault="00E83EDE" w:rsidP="001D211C">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635DA91F" w14:textId="4631292E" w:rsidR="00C35B00" w:rsidRPr="00CD4089" w:rsidRDefault="00C35B00" w:rsidP="00C35B00">
      <w:pPr>
        <w:spacing w:line="276" w:lineRule="auto"/>
        <w:jc w:val="both"/>
        <w:rPr>
          <w:rFonts w:asciiTheme="majorHAnsi" w:hAnsiTheme="majorHAnsi" w:cs="Calibri"/>
          <w:sz w:val="22"/>
          <w:szCs w:val="22"/>
        </w:rPr>
      </w:pPr>
      <w:bookmarkStart w:id="0" w:name="_Hlk96941803"/>
      <w:r w:rsidRPr="00CD4089">
        <w:rPr>
          <w:rFonts w:asciiTheme="majorHAnsi" w:hAnsiTheme="majorHAnsi" w:cs="Calibri"/>
          <w:sz w:val="22"/>
          <w:szCs w:val="22"/>
        </w:rPr>
        <w:t>Izvajalec je dolžan po izvedenih vseh delih naročnika obvestiti, da so dela končana in mu skupaj z obvestilom predložiti vso potrebno tehnično dokumentacijo za izvedbo pr</w:t>
      </w:r>
      <w:r w:rsidR="0032697B">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3701CCD0" w14:textId="77777777" w:rsidR="00CD4089" w:rsidRPr="00F35BDC" w:rsidRDefault="00CD408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0120A009" w14:textId="2E5A4DF4" w:rsidR="00CD4089"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 prejemu vse potrebne tehnične dokumentacije ter obvestila, da </w:t>
      </w:r>
      <w:r w:rsidR="00831B27">
        <w:rPr>
          <w:rFonts w:asciiTheme="majorHAnsi" w:hAnsiTheme="majorHAnsi" w:cs="Calibri"/>
          <w:sz w:val="22"/>
          <w:szCs w:val="22"/>
        </w:rPr>
        <w:t xml:space="preserve">so dela </w:t>
      </w:r>
      <w:r w:rsidRPr="00F35BDC">
        <w:rPr>
          <w:rFonts w:asciiTheme="majorHAnsi" w:hAnsiTheme="majorHAnsi" w:cs="Calibri"/>
          <w:sz w:val="22"/>
          <w:szCs w:val="22"/>
        </w:rPr>
        <w:t xml:space="preserve">končana, Komisija za prevzem in obračun del (v nadaljnjem besedilu: Komisija), sestavljena iz predstavnikov pogodbenih strank in nadzora, izvede končno primopredajo. </w:t>
      </w:r>
    </w:p>
    <w:p w14:paraId="37844C07" w14:textId="77777777" w:rsidR="000F28D9" w:rsidRDefault="000F28D9" w:rsidP="00CD4089">
      <w:pPr>
        <w:spacing w:line="276" w:lineRule="auto"/>
        <w:jc w:val="both"/>
        <w:rPr>
          <w:rFonts w:asciiTheme="majorHAnsi" w:hAnsiTheme="majorHAnsi" w:cs="Calibri"/>
          <w:sz w:val="22"/>
          <w:szCs w:val="22"/>
        </w:rPr>
      </w:pPr>
    </w:p>
    <w:p w14:paraId="773090CC" w14:textId="14D53577" w:rsidR="000F28D9" w:rsidRPr="00F35BDC" w:rsidRDefault="00462B65" w:rsidP="00CD4089">
      <w:pPr>
        <w:spacing w:line="276" w:lineRule="auto"/>
        <w:jc w:val="both"/>
        <w:rPr>
          <w:rFonts w:asciiTheme="majorHAnsi" w:hAnsiTheme="majorHAnsi" w:cs="Calibri"/>
          <w:sz w:val="22"/>
          <w:szCs w:val="22"/>
        </w:rPr>
      </w:pPr>
      <w:r w:rsidRPr="00462B65">
        <w:rPr>
          <w:rFonts w:asciiTheme="majorHAnsi" w:hAnsiTheme="majorHAnsi" w:cs="Calibri"/>
          <w:sz w:val="22"/>
          <w:szCs w:val="22"/>
        </w:rPr>
        <w:t>Izvajalec je dolžan sodelovati z izvajalcem gradnje pri pridobivanju uporabnega dovoljenja za objekt, kadar bo to potrebno.</w:t>
      </w:r>
    </w:p>
    <w:p w14:paraId="5BA81F1B" w14:textId="77777777" w:rsidR="00CD4089" w:rsidRPr="00F35BDC" w:rsidRDefault="00CD4089" w:rsidP="00CD4089">
      <w:pPr>
        <w:spacing w:line="276" w:lineRule="auto"/>
        <w:jc w:val="both"/>
        <w:rPr>
          <w:rFonts w:asciiTheme="majorHAnsi" w:hAnsiTheme="majorHAnsi" w:cs="Calibri"/>
          <w:sz w:val="22"/>
          <w:szCs w:val="22"/>
        </w:rPr>
      </w:pPr>
    </w:p>
    <w:p w14:paraId="024F1AA5"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FBDDBBF" w14:textId="77777777" w:rsidR="00CD4089" w:rsidRPr="00F35BDC" w:rsidRDefault="00CD4089" w:rsidP="00CD4089">
      <w:pPr>
        <w:spacing w:line="276" w:lineRule="auto"/>
        <w:jc w:val="both"/>
        <w:rPr>
          <w:rFonts w:asciiTheme="majorHAnsi" w:hAnsiTheme="majorHAnsi" w:cs="Calibri"/>
          <w:sz w:val="22"/>
          <w:szCs w:val="22"/>
        </w:rPr>
      </w:pPr>
    </w:p>
    <w:p w14:paraId="21A403E2"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2C35C93F" w14:textId="77777777" w:rsidR="00CD4089" w:rsidRPr="00F35BDC" w:rsidRDefault="00CD4089" w:rsidP="00CD4089">
      <w:pPr>
        <w:spacing w:line="276" w:lineRule="auto"/>
        <w:jc w:val="both"/>
        <w:rPr>
          <w:rFonts w:asciiTheme="majorHAnsi" w:hAnsiTheme="majorHAnsi" w:cs="Calibri"/>
          <w:sz w:val="22"/>
          <w:szCs w:val="22"/>
        </w:rPr>
      </w:pPr>
    </w:p>
    <w:p w14:paraId="26764F0E" w14:textId="596D45A8"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w:t>
      </w:r>
    </w:p>
    <w:p w14:paraId="23C38568" w14:textId="77777777" w:rsidR="00CD4089" w:rsidRPr="00F35BDC" w:rsidRDefault="00CD4089" w:rsidP="00CD4089">
      <w:pPr>
        <w:spacing w:line="276" w:lineRule="auto"/>
        <w:jc w:val="both"/>
        <w:rPr>
          <w:rFonts w:asciiTheme="majorHAnsi" w:hAnsiTheme="majorHAnsi" w:cs="Calibri"/>
          <w:sz w:val="22"/>
          <w:szCs w:val="22"/>
        </w:rPr>
      </w:pP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52702686" w14:textId="77777777" w:rsidR="005C4194" w:rsidRPr="00CD4089" w:rsidRDefault="00840C90"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6D5D7B50"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3650A406" w14:textId="77777777" w:rsidR="009066AB"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5FE39498"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(Obveznosti </w:t>
      </w:r>
      <w:r w:rsidR="000D37A6">
        <w:rPr>
          <w:rFonts w:asciiTheme="majorHAnsi" w:hAnsiTheme="majorHAnsi" w:cs="Calibri"/>
          <w:sz w:val="22"/>
          <w:szCs w:val="22"/>
        </w:rPr>
        <w:t xml:space="preserve">in jamstva </w:t>
      </w:r>
      <w:r w:rsidRPr="00CD4089">
        <w:rPr>
          <w:rFonts w:asciiTheme="majorHAnsi" w:hAnsiTheme="majorHAnsi" w:cs="Calibri"/>
          <w:sz w:val="22"/>
          <w:szCs w:val="22"/>
        </w:rPr>
        <w:t>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F7A4E2F" w14:textId="77777777"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opravil prevzeta dela kvalitetno in skladno z veljavnimi predpisi, normativi ter standardi, ki urejajo izvajanje tovrstnih del,</w:t>
      </w:r>
    </w:p>
    <w:p w14:paraId="4D061E74" w14:textId="28A62F9B" w:rsidR="0005152E" w:rsidRPr="00462B65" w:rsidRDefault="0005152E" w:rsidP="0005152E">
      <w:pPr>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najkasneje v </w:t>
      </w:r>
      <w:r w:rsidR="00462B65" w:rsidRPr="00462B65">
        <w:rPr>
          <w:rFonts w:asciiTheme="majorHAnsi" w:hAnsiTheme="majorHAnsi" w:cs="Calibri"/>
          <w:sz w:val="22"/>
          <w:szCs w:val="22"/>
        </w:rPr>
        <w:t>20 dneh</w:t>
      </w:r>
      <w:r w:rsidRPr="00462B65">
        <w:rPr>
          <w:rFonts w:asciiTheme="majorHAnsi" w:hAnsiTheme="majorHAnsi" w:cs="Calibri"/>
          <w:sz w:val="22"/>
          <w:szCs w:val="22"/>
        </w:rPr>
        <w:t xml:space="preserve"> od podpisa pogodbe naročniku za vse izdelke priložil prospekt, načrt, skico ali drugo tehnično dokumentacijo, ki bo dokazovala, da je ponujena oprema skladna z zahtevami iz projektne dokumentacije</w:t>
      </w:r>
      <w:r w:rsidR="00462B65">
        <w:rPr>
          <w:rFonts w:asciiTheme="majorHAnsi" w:hAnsiTheme="majorHAnsi" w:cs="Calibri"/>
          <w:sz w:val="22"/>
          <w:szCs w:val="22"/>
        </w:rPr>
        <w:t>, predpisi in standardi,</w:t>
      </w:r>
    </w:p>
    <w:p w14:paraId="5EF12388" w14:textId="1F2E3819"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med izvajanjem del omogočil nemotene dostope do sosednjih objektov ter omogočal normalno funkcioniranje ostalih dejavnosti v okolici </w:t>
      </w:r>
      <w:r w:rsidR="0077168B">
        <w:rPr>
          <w:rFonts w:asciiTheme="majorHAnsi" w:hAnsiTheme="majorHAnsi" w:cs="Calibri"/>
          <w:sz w:val="22"/>
          <w:szCs w:val="22"/>
        </w:rPr>
        <w:t>objekta</w:t>
      </w:r>
      <w:r w:rsidRPr="00CD4089">
        <w:rPr>
          <w:rFonts w:asciiTheme="majorHAnsi" w:hAnsiTheme="majorHAnsi" w:cs="Calibri"/>
          <w:sz w:val="22"/>
          <w:szCs w:val="22"/>
        </w:rPr>
        <w:t>,</w:t>
      </w:r>
    </w:p>
    <w:p w14:paraId="51D52381" w14:textId="2DD96DA3"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pred pričetkom izvajanja obveznosti po tej pogodbi opravil natančne izmere prostorov, kjer se bo izvedla dobava in montaža opreme ter izdelal delavniško dokumentacijo in jo posredoval v potrditev naročniku in projektantu opreme skupaj z vzorci, kadar je to primerno (npr. barve, obdelave), vse na lastne stroške,</w:t>
      </w:r>
    </w:p>
    <w:p w14:paraId="18603B29" w14:textId="7ECB219B"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opozoril investitorja o vseh nepredvidenih okoliščinah, ki bi imele za posledico drugačen način izvedbe ali povečanje količin in pogodbenih rokov;</w:t>
      </w:r>
    </w:p>
    <w:p w14:paraId="3ECA4593" w14:textId="16224496"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ravnal po predpisih o varstvu pri delu</w:t>
      </w:r>
      <w:r w:rsidR="0077168B">
        <w:rPr>
          <w:rFonts w:asciiTheme="majorHAnsi" w:hAnsiTheme="majorHAnsi" w:cs="Calibri"/>
          <w:sz w:val="22"/>
          <w:szCs w:val="22"/>
        </w:rPr>
        <w:t xml:space="preserve"> </w:t>
      </w:r>
      <w:r w:rsidRPr="00CD4089">
        <w:rPr>
          <w:rFonts w:asciiTheme="majorHAnsi" w:hAnsiTheme="majorHAnsi" w:cs="Calibri"/>
          <w:sz w:val="22"/>
          <w:szCs w:val="22"/>
        </w:rPr>
        <w:t>v skladu z Zakonom o varnosti in zdravju pri delu (Uradni list RS, št. 43/2011)</w:t>
      </w:r>
      <w:r w:rsidR="0077168B">
        <w:rPr>
          <w:rFonts w:asciiTheme="majorHAnsi" w:hAnsiTheme="majorHAnsi" w:cs="Calibri"/>
          <w:sz w:val="22"/>
          <w:szCs w:val="22"/>
        </w:rPr>
        <w:t xml:space="preserve"> </w:t>
      </w:r>
      <w:r w:rsidRPr="00CD4089">
        <w:rPr>
          <w:rFonts w:asciiTheme="majorHAnsi" w:hAnsiTheme="majorHAnsi" w:cs="Calibri"/>
          <w:sz w:val="22"/>
          <w:szCs w:val="22"/>
        </w:rPr>
        <w:t>ter prevzel skrb in odgovornost za izvajanje varstvenih ukrepov na delovnih mestih,</w:t>
      </w:r>
    </w:p>
    <w:p w14:paraId="0A8167C3" w14:textId="33B73200" w:rsidR="0005152E" w:rsidRPr="0005152E" w:rsidRDefault="00462B65" w:rsidP="0077168B">
      <w:pPr>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highlight w:val="lightGray"/>
        </w:rPr>
        <w:t>[za sklop 2:]</w:t>
      </w:r>
      <w:r>
        <w:rPr>
          <w:rFonts w:asciiTheme="majorHAnsi" w:hAnsiTheme="majorHAnsi" w:cs="Calibri"/>
          <w:sz w:val="22"/>
          <w:szCs w:val="22"/>
        </w:rPr>
        <w:t xml:space="preserve"> </w:t>
      </w:r>
      <w:r w:rsidR="0005152E" w:rsidRPr="0005152E">
        <w:rPr>
          <w:rFonts w:asciiTheme="majorHAnsi" w:hAnsiTheme="majorHAnsi" w:cs="Calibri"/>
          <w:sz w:val="22"/>
          <w:szCs w:val="22"/>
        </w:rPr>
        <w:t xml:space="preserve">upošteval določila Uredbe o zelenem javnem naročanju (Uradni list RS, št. 51/17, 64/19, 121/21 in 132/23), v delu, ki se nanaša na delež lesa ali lesnih tvoriv v pohištvu znaša več kot 70 % prostornine uporabljenih materialov za izdelavo pohištva, skladno z </w:t>
      </w:r>
      <w:proofErr w:type="spellStart"/>
      <w:r w:rsidR="0005152E" w:rsidRPr="0005152E">
        <w:rPr>
          <w:rFonts w:asciiTheme="majorHAnsi" w:hAnsiTheme="majorHAnsi" w:cs="Calibri"/>
          <w:sz w:val="22"/>
          <w:szCs w:val="22"/>
        </w:rPr>
        <w:t>Obr</w:t>
      </w:r>
      <w:proofErr w:type="spellEnd"/>
      <w:r w:rsidR="0005152E" w:rsidRPr="0005152E">
        <w:rPr>
          <w:rFonts w:asciiTheme="majorHAnsi" w:hAnsiTheme="majorHAnsi" w:cs="Calibri"/>
          <w:sz w:val="22"/>
          <w:szCs w:val="22"/>
        </w:rPr>
        <w:t xml:space="preserve">. Izjava o skladno z </w:t>
      </w:r>
      <w:proofErr w:type="spellStart"/>
      <w:r w:rsidR="0005152E" w:rsidRPr="0005152E">
        <w:rPr>
          <w:rFonts w:asciiTheme="majorHAnsi" w:hAnsiTheme="majorHAnsi" w:cs="Calibri"/>
          <w:sz w:val="22"/>
          <w:szCs w:val="22"/>
        </w:rPr>
        <w:t>UreZeJN</w:t>
      </w:r>
      <w:proofErr w:type="spellEnd"/>
      <w:r w:rsidR="0005152E" w:rsidRPr="0005152E">
        <w:rPr>
          <w:rFonts w:asciiTheme="majorHAnsi" w:hAnsiTheme="majorHAnsi" w:cs="Calibri"/>
          <w:sz w:val="22"/>
          <w:szCs w:val="22"/>
        </w:rPr>
        <w:t>,</w:t>
      </w:r>
    </w:p>
    <w:p w14:paraId="7AAA658F" w14:textId="60A0DFD5"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skrbel za čista in pospravljena delovna mesta oz. prostore objekta, v katerem se dela izvajajo, ter po zaključku vseh del očistil te prostore, </w:t>
      </w:r>
    </w:p>
    <w:p w14:paraId="175E7252" w14:textId="59F0EB58" w:rsidR="00D37B5A" w:rsidRPr="00CD4089" w:rsidRDefault="00D37B5A"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izvajal dela v skladu z dokumentacijo v zvezi z oddajo</w:t>
      </w:r>
      <w:r w:rsidRPr="00CD4089">
        <w:rPr>
          <w:rFonts w:asciiTheme="majorHAnsi" w:hAnsiTheme="majorHAnsi" w:cs="Calibri"/>
          <w:sz w:val="22"/>
          <w:szCs w:val="22"/>
        </w:rPr>
        <w:t xml:space="preserve"> javnega naročila in to pogodbo,</w:t>
      </w:r>
    </w:p>
    <w:p w14:paraId="4E689B11" w14:textId="73C435CF" w:rsidR="00D37B5A"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izdelati vso potrebno dokumentacijo za uspešno izvedbo internega tehničnega pregleda in kvalitetnega </w:t>
      </w:r>
      <w:r w:rsidRPr="0032697B">
        <w:rPr>
          <w:rFonts w:asciiTheme="majorHAnsi" w:hAnsiTheme="majorHAnsi" w:cs="Calibri"/>
          <w:sz w:val="22"/>
          <w:szCs w:val="22"/>
        </w:rPr>
        <w:t>pregleda</w:t>
      </w:r>
      <w:r w:rsidRPr="00CD4089">
        <w:rPr>
          <w:rFonts w:asciiTheme="majorHAnsi" w:hAnsiTheme="majorHAnsi" w:cs="Calibri"/>
          <w:sz w:val="22"/>
          <w:szCs w:val="22"/>
        </w:rPr>
        <w:t>, v sklopu ponudbene cene</w:t>
      </w:r>
      <w:r w:rsidR="006B27D3">
        <w:rPr>
          <w:rFonts w:asciiTheme="majorHAnsi" w:hAnsiTheme="majorHAnsi" w:cs="Calibri"/>
          <w:sz w:val="22"/>
          <w:szCs w:val="22"/>
        </w:rPr>
        <w:t>,</w:t>
      </w:r>
    </w:p>
    <w:p w14:paraId="1E11BCBC" w14:textId="77777777"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odprava vseh pomanjkljivosti, ugotovljenih na internem tehničnem pregledu,</w:t>
      </w:r>
    </w:p>
    <w:p w14:paraId="4C82F70D" w14:textId="77777777" w:rsidR="0005152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predaja </w:t>
      </w:r>
      <w:r w:rsidR="0077168B">
        <w:rPr>
          <w:rFonts w:asciiTheme="majorHAnsi" w:hAnsiTheme="majorHAnsi" w:cs="Calibri"/>
          <w:sz w:val="22"/>
          <w:szCs w:val="22"/>
        </w:rPr>
        <w:t>opreme</w:t>
      </w:r>
      <w:r w:rsidRPr="00CD4089">
        <w:rPr>
          <w:rFonts w:asciiTheme="majorHAnsi" w:hAnsiTheme="majorHAnsi" w:cs="Calibri"/>
          <w:sz w:val="22"/>
          <w:szCs w:val="22"/>
        </w:rPr>
        <w:t xml:space="preserve"> v uporabo</w:t>
      </w:r>
      <w:r w:rsidR="0005152E">
        <w:rPr>
          <w:rFonts w:asciiTheme="majorHAnsi" w:hAnsiTheme="majorHAnsi" w:cs="Calibri"/>
          <w:sz w:val="22"/>
          <w:szCs w:val="22"/>
        </w:rPr>
        <w:t>,</w:t>
      </w:r>
    </w:p>
    <w:p w14:paraId="29823ECE" w14:textId="3BC79241" w:rsidR="00D37B5A" w:rsidRPr="00CD4089" w:rsidRDefault="0005152E" w:rsidP="0077168B">
      <w:pPr>
        <w:numPr>
          <w:ilvl w:val="0"/>
          <w:numId w:val="30"/>
        </w:numPr>
        <w:spacing w:line="276" w:lineRule="auto"/>
        <w:jc w:val="both"/>
        <w:rPr>
          <w:rFonts w:asciiTheme="majorHAnsi" w:hAnsiTheme="majorHAnsi" w:cs="Calibri"/>
          <w:sz w:val="22"/>
          <w:szCs w:val="22"/>
        </w:rPr>
      </w:pPr>
      <w:r>
        <w:rPr>
          <w:rFonts w:asciiTheme="majorHAnsi" w:hAnsiTheme="majorHAnsi" w:cs="Calibri"/>
          <w:sz w:val="22"/>
          <w:szCs w:val="22"/>
        </w:rPr>
        <w:t>naročniku omogočal ustrezen nadzor</w:t>
      </w:r>
      <w:r w:rsidR="00D37B5A" w:rsidRPr="00CD4089">
        <w:rPr>
          <w:rFonts w:asciiTheme="majorHAnsi" w:hAnsiTheme="majorHAnsi" w:cs="Calibri"/>
          <w:sz w:val="22"/>
          <w:szCs w:val="22"/>
        </w:rPr>
        <w:t>.</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308A7B0A" w14:textId="5C5A2339" w:rsidR="0077168B" w:rsidRPr="0077168B" w:rsidRDefault="000D37A6" w:rsidP="0077168B">
      <w:pPr>
        <w:spacing w:line="276" w:lineRule="auto"/>
        <w:ind w:right="23"/>
        <w:jc w:val="both"/>
        <w:rPr>
          <w:rFonts w:asciiTheme="majorHAnsi" w:hAnsiTheme="majorHAnsi"/>
          <w:sz w:val="22"/>
          <w:szCs w:val="22"/>
        </w:rPr>
      </w:pPr>
      <w:r>
        <w:rPr>
          <w:rFonts w:asciiTheme="majorHAnsi" w:hAnsiTheme="majorHAnsi"/>
          <w:sz w:val="22"/>
          <w:szCs w:val="22"/>
        </w:rPr>
        <w:t xml:space="preserve">Izvajalec </w:t>
      </w:r>
      <w:r w:rsidR="0077168B" w:rsidRPr="0077168B">
        <w:rPr>
          <w:rFonts w:asciiTheme="majorHAnsi" w:hAnsiTheme="majorHAnsi"/>
          <w:sz w:val="22"/>
          <w:szCs w:val="22"/>
        </w:rPr>
        <w:t xml:space="preserve"> naročniku jamči:</w:t>
      </w:r>
    </w:p>
    <w:p w14:paraId="4B9EFFDB" w14:textId="62885A82"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lastRenderedPageBreak/>
        <w:t>da blago deluje brezhibno in nima stvarnih napak;</w:t>
      </w:r>
    </w:p>
    <w:p w14:paraId="2DCA4A81" w14:textId="1511AF8C"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nima pravnih napak;</w:t>
      </w:r>
    </w:p>
    <w:p w14:paraId="4498F774" w14:textId="7BE4D6CF"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popolnoma ustreza vsem tehničnim opisom, karakteristikam in specifikacijam, ki so bila dana v okviru razpisne in ponudbene dokumentacije ali so priloga te pogodbe;</w:t>
      </w:r>
    </w:p>
    <w:p w14:paraId="09732429" w14:textId="24052676"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bo naročnik pridobil vse pravice, ki so vezane na blago, dobavitelj pa bo brezhibno izvrševal vse obveznosti, ki so vezane na blago.</w:t>
      </w:r>
    </w:p>
    <w:p w14:paraId="35C16F36" w14:textId="58D428CE" w:rsidR="00B85E3E" w:rsidRDefault="00B85E3E" w:rsidP="00835D0E">
      <w:pPr>
        <w:spacing w:line="276" w:lineRule="auto"/>
        <w:jc w:val="both"/>
        <w:rPr>
          <w:rFonts w:asciiTheme="majorHAnsi" w:hAnsiTheme="majorHAnsi" w:cs="Calibri"/>
          <w:b/>
          <w:sz w:val="22"/>
          <w:szCs w:val="22"/>
        </w:rPr>
      </w:pP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D560BC1" w14:textId="77777777" w:rsidR="009F5360" w:rsidRDefault="009F5360" w:rsidP="009F5360">
      <w:pPr>
        <w:spacing w:line="276" w:lineRule="auto"/>
        <w:jc w:val="both"/>
        <w:rPr>
          <w:rFonts w:asciiTheme="majorHAnsi" w:hAnsiTheme="majorHAnsi" w:cs="Calibri"/>
          <w:sz w:val="22"/>
          <w:szCs w:val="22"/>
        </w:rPr>
      </w:pPr>
    </w:p>
    <w:p w14:paraId="73CD6CB5"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2AD04B19"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3DDD4ED" w14:textId="77777777" w:rsidR="009F5360" w:rsidRPr="00CD4089" w:rsidRDefault="009F5360" w:rsidP="009F5360">
      <w:pPr>
        <w:spacing w:line="276" w:lineRule="auto"/>
        <w:jc w:val="center"/>
        <w:rPr>
          <w:rFonts w:asciiTheme="majorHAnsi" w:hAnsiTheme="majorHAnsi" w:cs="Calibri"/>
          <w:sz w:val="22"/>
          <w:szCs w:val="22"/>
        </w:rPr>
      </w:pPr>
    </w:p>
    <w:p w14:paraId="403E4F94"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317FC58C"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 ter</w:t>
      </w:r>
    </w:p>
    <w:p w14:paraId="0DCA4B1A"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24AFE39D" w14:textId="77777777" w:rsidR="009F5360" w:rsidRPr="00CD4089" w:rsidRDefault="009F5360" w:rsidP="009F5360">
      <w:pPr>
        <w:spacing w:line="276" w:lineRule="auto"/>
        <w:ind w:left="283"/>
        <w:jc w:val="both"/>
        <w:rPr>
          <w:rFonts w:asciiTheme="majorHAnsi" w:hAnsiTheme="majorHAnsi" w:cs="Calibri"/>
          <w:sz w:val="22"/>
          <w:szCs w:val="22"/>
        </w:rPr>
      </w:pPr>
    </w:p>
    <w:p w14:paraId="0ABBB63C"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E4AD81D"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7851B2D7" w14:textId="77777777" w:rsidR="009F5360" w:rsidRPr="00CD4089" w:rsidRDefault="009F5360" w:rsidP="009F5360">
      <w:pPr>
        <w:spacing w:line="276" w:lineRule="auto"/>
        <w:jc w:val="both"/>
        <w:rPr>
          <w:rFonts w:asciiTheme="majorHAnsi" w:hAnsiTheme="majorHAnsi" w:cs="Calibri"/>
          <w:sz w:val="22"/>
          <w:szCs w:val="22"/>
        </w:rPr>
      </w:pPr>
    </w:p>
    <w:p w14:paraId="7146C7EE" w14:textId="2F78FAD4"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Pr>
          <w:rFonts w:asciiTheme="majorHAnsi" w:hAnsiTheme="majorHAnsi" w:cs="Calibri"/>
          <w:sz w:val="22"/>
          <w:szCs w:val="22"/>
        </w:rPr>
        <w:t>15</w:t>
      </w:r>
      <w:r w:rsidRPr="00CD4089">
        <w:rPr>
          <w:rFonts w:asciiTheme="majorHAnsi" w:hAnsiTheme="majorHAnsi" w:cs="Calibri"/>
          <w:sz w:val="22"/>
          <w:szCs w:val="22"/>
        </w:rPr>
        <w:t xml:space="preserve">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w:t>
      </w:r>
      <w:r>
        <w:rPr>
          <w:rFonts w:asciiTheme="majorHAnsi" w:hAnsiTheme="majorHAnsi" w:cs="Calibri"/>
          <w:sz w:val="22"/>
          <w:szCs w:val="22"/>
        </w:rPr>
        <w:t>10</w:t>
      </w:r>
      <w:r w:rsidRPr="00CD4089">
        <w:rPr>
          <w:rFonts w:asciiTheme="majorHAnsi" w:hAnsiTheme="majorHAnsi" w:cs="Calibri"/>
          <w:sz w:val="22"/>
          <w:szCs w:val="22"/>
        </w:rPr>
        <w:t>% od pogodbene vrednosti z DDV in z veljavnostjo še vsaj 30 dni pod roku za dokončanje del.</w:t>
      </w:r>
    </w:p>
    <w:p w14:paraId="4370EFF8" w14:textId="77777777" w:rsidR="009F5360" w:rsidRPr="00CD4089" w:rsidRDefault="009F5360" w:rsidP="009F5360">
      <w:pPr>
        <w:spacing w:line="276" w:lineRule="auto"/>
        <w:jc w:val="both"/>
        <w:rPr>
          <w:rFonts w:asciiTheme="majorHAnsi" w:hAnsiTheme="majorHAnsi" w:cs="Calibri"/>
          <w:sz w:val="22"/>
          <w:szCs w:val="22"/>
        </w:rPr>
      </w:pPr>
    </w:p>
    <w:p w14:paraId="5EB2D655"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 obstoječe garancije, lahko naročnik unovči obstoječo garancijo za dobro in pravočasno izvedbo pogodbenih obveznosti.</w:t>
      </w:r>
    </w:p>
    <w:p w14:paraId="0DD56189" w14:textId="77777777" w:rsidR="009F5360" w:rsidRPr="00CD4089" w:rsidRDefault="009F5360" w:rsidP="009F5360">
      <w:pPr>
        <w:spacing w:line="276" w:lineRule="auto"/>
        <w:jc w:val="both"/>
        <w:rPr>
          <w:rFonts w:asciiTheme="majorHAnsi" w:hAnsiTheme="majorHAnsi" w:cs="Calibri"/>
          <w:sz w:val="22"/>
          <w:szCs w:val="22"/>
        </w:rPr>
      </w:pPr>
    </w:p>
    <w:p w14:paraId="4E0B7266"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2830A4A6"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6D2935DD"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1045D03"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7F71347F"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34F7E85E"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 predvidena s to pogodbo.</w:t>
      </w:r>
    </w:p>
    <w:p w14:paraId="0885CFD5" w14:textId="77777777" w:rsidR="009F5360" w:rsidRDefault="009F5360" w:rsidP="009F5360">
      <w:pPr>
        <w:spacing w:line="276" w:lineRule="auto"/>
        <w:jc w:val="both"/>
        <w:rPr>
          <w:rFonts w:asciiTheme="majorHAnsi" w:hAnsiTheme="majorHAnsi" w:cs="Calibri"/>
          <w:sz w:val="22"/>
          <w:szCs w:val="22"/>
        </w:rPr>
      </w:pPr>
    </w:p>
    <w:p w14:paraId="03F6448A" w14:textId="77777777" w:rsidR="009F5360" w:rsidRDefault="009F5360" w:rsidP="009F5360">
      <w:pPr>
        <w:spacing w:line="276" w:lineRule="auto"/>
        <w:jc w:val="both"/>
        <w:rPr>
          <w:rFonts w:asciiTheme="majorHAnsi" w:hAnsiTheme="majorHAnsi" w:cs="Calibri"/>
          <w:sz w:val="22"/>
          <w:szCs w:val="22"/>
        </w:rPr>
      </w:pPr>
    </w:p>
    <w:p w14:paraId="12623D0C" w14:textId="77777777" w:rsidR="009F5360" w:rsidRDefault="009F5360" w:rsidP="009F5360">
      <w:pPr>
        <w:spacing w:line="276" w:lineRule="auto"/>
        <w:jc w:val="both"/>
        <w:rPr>
          <w:rFonts w:asciiTheme="majorHAnsi" w:hAnsiTheme="majorHAnsi" w:cs="Calibri"/>
          <w:sz w:val="22"/>
          <w:szCs w:val="22"/>
        </w:rPr>
      </w:pPr>
    </w:p>
    <w:p w14:paraId="0FB80871" w14:textId="77777777" w:rsidR="009F5360" w:rsidRPr="00CD4089" w:rsidRDefault="009F5360" w:rsidP="009F5360">
      <w:pPr>
        <w:spacing w:line="276" w:lineRule="auto"/>
        <w:jc w:val="both"/>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2D43FEDE" w14:textId="77777777" w:rsidR="001D58FA" w:rsidRPr="00462B65"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w:t>
      </w:r>
      <w:r w:rsidR="00873468" w:rsidRPr="00462B65">
        <w:rPr>
          <w:rFonts w:asciiTheme="majorHAnsi" w:hAnsiTheme="majorHAnsi" w:cs="Calibri"/>
          <w:sz w:val="22"/>
          <w:szCs w:val="22"/>
        </w:rPr>
        <w:t xml:space="preserve">odpravo napak v garancijskem roku oz. za </w:t>
      </w:r>
      <w:r w:rsidRPr="00462B65">
        <w:rPr>
          <w:rFonts w:asciiTheme="majorHAnsi" w:hAnsiTheme="majorHAnsi" w:cs="Calibri"/>
          <w:sz w:val="22"/>
          <w:szCs w:val="22"/>
        </w:rPr>
        <w:t>kvalitetno izvedena dela je</w:t>
      </w:r>
      <w:r w:rsidR="001D58FA" w:rsidRPr="00462B65">
        <w:rPr>
          <w:rFonts w:asciiTheme="majorHAnsi" w:hAnsiTheme="majorHAnsi" w:cs="Calibri"/>
          <w:sz w:val="22"/>
          <w:szCs w:val="22"/>
        </w:rPr>
        <w:t>:</w:t>
      </w:r>
    </w:p>
    <w:p w14:paraId="3144DE2C" w14:textId="6F0FE544" w:rsidR="0005152E" w:rsidRPr="00462B65" w:rsidRDefault="0005152E" w:rsidP="001D58FA">
      <w:pPr>
        <w:pStyle w:val="Odstavekseznama"/>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za športni pod: </w:t>
      </w:r>
      <w:r w:rsidR="00E96009" w:rsidRPr="00462B65">
        <w:rPr>
          <w:rFonts w:asciiTheme="majorHAnsi" w:hAnsiTheme="majorHAnsi" w:cs="Calibri"/>
          <w:sz w:val="22"/>
          <w:szCs w:val="22"/>
        </w:rPr>
        <w:t xml:space="preserve">na stabilnost </w:t>
      </w:r>
      <w:r w:rsidRPr="00462B65">
        <w:rPr>
          <w:rFonts w:asciiTheme="majorHAnsi" w:hAnsiTheme="majorHAnsi" w:cs="Calibri"/>
          <w:sz w:val="22"/>
          <w:szCs w:val="22"/>
        </w:rPr>
        <w:t>najmanj 10 let</w:t>
      </w:r>
      <w:r w:rsidR="00E96009" w:rsidRPr="00462B65">
        <w:rPr>
          <w:rFonts w:asciiTheme="majorHAnsi" w:hAnsiTheme="majorHAnsi" w:cs="Calibri"/>
          <w:sz w:val="22"/>
          <w:szCs w:val="22"/>
        </w:rPr>
        <w:t>; na lak in barvo najmanj 5 let;</w:t>
      </w:r>
    </w:p>
    <w:p w14:paraId="5B5C35B2" w14:textId="2ECC0D15" w:rsidR="0005152E" w:rsidRPr="00462B65" w:rsidRDefault="0005152E" w:rsidP="001D58FA">
      <w:pPr>
        <w:pStyle w:val="Odstavekseznama"/>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za predelne zaveze na motorni pogon: najmanj </w:t>
      </w:r>
      <w:r w:rsidR="00E96009" w:rsidRPr="00462B65">
        <w:rPr>
          <w:rFonts w:asciiTheme="majorHAnsi" w:hAnsiTheme="majorHAnsi" w:cs="Calibri"/>
          <w:sz w:val="22"/>
          <w:szCs w:val="22"/>
        </w:rPr>
        <w:t>3</w:t>
      </w:r>
      <w:r w:rsidRPr="00462B65">
        <w:rPr>
          <w:rFonts w:asciiTheme="majorHAnsi" w:hAnsiTheme="majorHAnsi" w:cs="Calibri"/>
          <w:sz w:val="22"/>
          <w:szCs w:val="22"/>
        </w:rPr>
        <w:t xml:space="preserve"> let;</w:t>
      </w:r>
    </w:p>
    <w:p w14:paraId="04F85635" w14:textId="76A9277B" w:rsidR="0005152E" w:rsidRPr="00462B65" w:rsidRDefault="0005152E" w:rsidP="001D58FA">
      <w:pPr>
        <w:pStyle w:val="Odstavekseznama"/>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za ostalo opremo: najmanj </w:t>
      </w:r>
      <w:r w:rsidR="00E96009" w:rsidRPr="00462B65">
        <w:rPr>
          <w:rFonts w:asciiTheme="majorHAnsi" w:hAnsiTheme="majorHAnsi" w:cs="Calibri"/>
          <w:sz w:val="22"/>
          <w:szCs w:val="22"/>
        </w:rPr>
        <w:t>3 leta</w:t>
      </w:r>
      <w:r w:rsidRPr="00462B65">
        <w:rPr>
          <w:rFonts w:asciiTheme="majorHAnsi" w:hAnsiTheme="majorHAnsi" w:cs="Calibri"/>
          <w:sz w:val="22"/>
          <w:szCs w:val="22"/>
        </w:rPr>
        <w:t>,</w:t>
      </w:r>
    </w:p>
    <w:p w14:paraId="5DFF581B" w14:textId="195E8221" w:rsidR="001B6659" w:rsidRDefault="000D37A6" w:rsidP="0005152E">
      <w:p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po uspešni </w:t>
      </w:r>
      <w:r w:rsidR="001B6659" w:rsidRPr="00462B65">
        <w:rPr>
          <w:rFonts w:asciiTheme="majorHAnsi" w:hAnsiTheme="majorHAnsi" w:cs="Calibri"/>
          <w:sz w:val="22"/>
          <w:szCs w:val="22"/>
        </w:rPr>
        <w:t xml:space="preserve">končni </w:t>
      </w:r>
      <w:r w:rsidRPr="00462B65">
        <w:rPr>
          <w:rFonts w:asciiTheme="majorHAnsi" w:hAnsiTheme="majorHAnsi" w:cs="Calibri"/>
          <w:sz w:val="22"/>
          <w:szCs w:val="22"/>
        </w:rPr>
        <w:t>primopredaji</w:t>
      </w:r>
      <w:r w:rsidR="00C373E9" w:rsidRPr="00462B65">
        <w:rPr>
          <w:rFonts w:asciiTheme="majorHAnsi" w:hAnsiTheme="majorHAnsi" w:cs="Calibri"/>
          <w:sz w:val="22"/>
          <w:szCs w:val="22"/>
        </w:rPr>
        <w:t xml:space="preserve">. </w:t>
      </w:r>
      <w:r w:rsidR="001B6659" w:rsidRPr="00462B65">
        <w:rPr>
          <w:rFonts w:asciiTheme="majorHAnsi" w:hAnsiTheme="majorHAnsi" w:cs="Calibri"/>
          <w:sz w:val="22"/>
          <w:szCs w:val="22"/>
        </w:rPr>
        <w:t>V primeru, da je bila posamezna oprema predana naročniku z vmesnimi oz. začasnimi primopredajami, zgoraj navedeni garancijski rok za vso opremo teče od dneva končne primopredaje.</w:t>
      </w:r>
    </w:p>
    <w:p w14:paraId="6B75FE14" w14:textId="77777777" w:rsidR="001B6659" w:rsidRDefault="001B6659" w:rsidP="0005152E">
      <w:pPr>
        <w:spacing w:line="276" w:lineRule="auto"/>
        <w:jc w:val="both"/>
        <w:rPr>
          <w:rFonts w:asciiTheme="majorHAnsi" w:hAnsiTheme="majorHAnsi" w:cs="Calibri"/>
          <w:sz w:val="22"/>
          <w:szCs w:val="22"/>
        </w:rPr>
      </w:pPr>
    </w:p>
    <w:p w14:paraId="7BF5AD93" w14:textId="27E3DBDA" w:rsidR="00C373E9" w:rsidRPr="0005152E" w:rsidRDefault="00C373E9" w:rsidP="0005152E">
      <w:p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V garancijskem roku se izvajalec obvezuje odpraviti vse pomanjkljivosti in napake na lastne stroške, če so te nastale zaradi nekvalitetne izvedbe. </w:t>
      </w:r>
    </w:p>
    <w:p w14:paraId="1B10E76D" w14:textId="77777777" w:rsidR="00C373E9" w:rsidRDefault="00C373E9" w:rsidP="00835D0E">
      <w:pPr>
        <w:spacing w:line="276" w:lineRule="auto"/>
        <w:jc w:val="both"/>
        <w:rPr>
          <w:rFonts w:asciiTheme="majorHAnsi" w:hAnsiTheme="majorHAnsi" w:cs="Calibri"/>
          <w:sz w:val="22"/>
          <w:szCs w:val="22"/>
        </w:rPr>
      </w:pPr>
    </w:p>
    <w:p w14:paraId="5C22A6EC"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(z DDV) po tej pogodbi. </w:t>
      </w:r>
    </w:p>
    <w:p w14:paraId="386A9E73" w14:textId="77777777" w:rsidR="009F5360" w:rsidRPr="00CD4089" w:rsidRDefault="009F5360" w:rsidP="009F5360">
      <w:pPr>
        <w:spacing w:line="276" w:lineRule="auto"/>
        <w:jc w:val="both"/>
        <w:rPr>
          <w:rFonts w:asciiTheme="majorHAnsi" w:hAnsiTheme="majorHAnsi" w:cs="Calibri"/>
          <w:sz w:val="22"/>
          <w:szCs w:val="22"/>
        </w:rPr>
      </w:pPr>
    </w:p>
    <w:p w14:paraId="6D4D7F23"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lahko namesto garancije za celotno zahtevano obdobje, večkrat predloži garancijo za odpravo napak s krajšim obdobjem veljavnosti, ki jo mora vsakič najkasneje 10 dni pred potekom veljavnosti, nadomestiti z novo bančno garancijo z veljavnostjo za naslednje enako obdobje oz. do izteka garancijske dobe, podaljšano za en dan. V primeru, da izvajalec v roku ne predloži nove bančne ali zavarovalniške garancije za odpravo napak, lahko naročnik unovči obstoječo bančno garancijo za odpravo napak.</w:t>
      </w:r>
    </w:p>
    <w:p w14:paraId="511347FE" w14:textId="77777777" w:rsidR="009F5360" w:rsidRPr="00CD4089" w:rsidRDefault="009F5360" w:rsidP="009F5360">
      <w:pPr>
        <w:spacing w:line="276" w:lineRule="auto"/>
        <w:jc w:val="both"/>
        <w:rPr>
          <w:rFonts w:asciiTheme="majorHAnsi" w:hAnsiTheme="majorHAnsi" w:cs="Calibri"/>
          <w:sz w:val="22"/>
          <w:szCs w:val="22"/>
        </w:rPr>
      </w:pPr>
    </w:p>
    <w:p w14:paraId="6BBDB2DD" w14:textId="79022B92"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To garancijo izvajalec dolžan izročiti naročniku vsaj 1</w:t>
      </w:r>
      <w:r>
        <w:rPr>
          <w:rFonts w:asciiTheme="majorHAnsi" w:hAnsiTheme="majorHAnsi" w:cs="Calibri"/>
          <w:sz w:val="22"/>
          <w:szCs w:val="22"/>
        </w:rPr>
        <w:t>5</w:t>
      </w:r>
      <w:r w:rsidRPr="00CD4089">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6D0660E7" w14:textId="77777777" w:rsidR="009F5360" w:rsidRDefault="009F5360" w:rsidP="00835D0E">
      <w:pPr>
        <w:spacing w:line="276" w:lineRule="auto"/>
        <w:jc w:val="both"/>
        <w:rPr>
          <w:rFonts w:asciiTheme="majorHAnsi" w:hAnsiTheme="majorHAnsi" w:cs="Calibri"/>
          <w:sz w:val="22"/>
          <w:szCs w:val="22"/>
        </w:rPr>
      </w:pPr>
    </w:p>
    <w:p w14:paraId="76ACEA1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29DBD50"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(Zamenjani deli v garancijski dobi)</w:t>
      </w:r>
    </w:p>
    <w:p w14:paraId="58748632" w14:textId="77777777" w:rsidR="00873468" w:rsidRPr="00CD4089" w:rsidRDefault="00873468" w:rsidP="00835D0E">
      <w:pPr>
        <w:spacing w:line="276" w:lineRule="auto"/>
        <w:jc w:val="both"/>
        <w:rPr>
          <w:rFonts w:asciiTheme="majorHAnsi" w:hAnsiTheme="majorHAnsi" w:cs="Calibri"/>
          <w:sz w:val="22"/>
          <w:szCs w:val="22"/>
        </w:rPr>
      </w:pPr>
    </w:p>
    <w:p w14:paraId="094D07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CD4089" w:rsidRDefault="006B243C" w:rsidP="00835D0E">
      <w:pPr>
        <w:spacing w:line="276" w:lineRule="auto"/>
        <w:jc w:val="both"/>
        <w:rPr>
          <w:rFonts w:asciiTheme="majorHAnsi" w:hAnsiTheme="majorHAnsi" w:cs="Calibri"/>
          <w:b/>
          <w:sz w:val="22"/>
          <w:szCs w:val="22"/>
        </w:rPr>
      </w:pPr>
    </w:p>
    <w:p w14:paraId="68CF8424" w14:textId="77777777" w:rsidR="00E23D71" w:rsidRPr="00CD4089" w:rsidRDefault="00E23D71"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0D5648" w14:textId="77777777" w:rsidR="00E23D71"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(Skrite napake)</w:t>
      </w:r>
    </w:p>
    <w:p w14:paraId="26B3F601" w14:textId="77777777" w:rsidR="00E23D71" w:rsidRPr="00CD4089" w:rsidRDefault="00E23D71" w:rsidP="00E23D71">
      <w:pPr>
        <w:spacing w:line="276" w:lineRule="auto"/>
        <w:jc w:val="center"/>
        <w:rPr>
          <w:rFonts w:asciiTheme="majorHAnsi" w:hAnsiTheme="majorHAnsi" w:cs="Calibri"/>
          <w:sz w:val="22"/>
          <w:szCs w:val="22"/>
        </w:rPr>
      </w:pPr>
    </w:p>
    <w:p w14:paraId="60F142ED" w14:textId="6CBF075F"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se</w:t>
      </w:r>
      <w:r w:rsidR="001D58FA">
        <w:rPr>
          <w:rFonts w:asciiTheme="majorHAnsi" w:hAnsiTheme="majorHAnsi" w:cs="Calibri"/>
          <w:sz w:val="22"/>
          <w:szCs w:val="22"/>
        </w:rPr>
        <w:t xml:space="preserve"> po izteku garancijske dobe</w:t>
      </w:r>
      <w:r w:rsidRPr="00CD4089">
        <w:rPr>
          <w:rFonts w:asciiTheme="majorHAnsi" w:hAnsiTheme="majorHAnsi" w:cs="Calibri"/>
          <w:sz w:val="22"/>
          <w:szCs w:val="22"/>
        </w:rPr>
        <w:t xml:space="preserve"> </w:t>
      </w:r>
      <w:r w:rsidR="00487A64" w:rsidRPr="00CD4089">
        <w:rPr>
          <w:rFonts w:asciiTheme="majorHAnsi" w:hAnsiTheme="majorHAnsi" w:cs="Calibri"/>
          <w:sz w:val="22"/>
          <w:szCs w:val="22"/>
        </w:rPr>
        <w:t xml:space="preserve"> </w:t>
      </w:r>
      <w:r w:rsidRPr="00CD4089">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CD4089" w:rsidRDefault="00E23D71" w:rsidP="00E23D71">
      <w:pPr>
        <w:spacing w:line="276" w:lineRule="auto"/>
        <w:jc w:val="both"/>
        <w:rPr>
          <w:rFonts w:asciiTheme="majorHAnsi" w:hAnsiTheme="majorHAnsi" w:cs="Calibri"/>
          <w:sz w:val="22"/>
          <w:szCs w:val="22"/>
        </w:rPr>
      </w:pPr>
    </w:p>
    <w:p w14:paraId="26915781" w14:textId="13A788ED"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ki je pravilno obvestil izvajalca, da ima izvršeno delo neko napako, ki onemogoča namensko uporabo </w:t>
      </w:r>
      <w:r w:rsidR="00917FFE" w:rsidRPr="00CD4089">
        <w:rPr>
          <w:rFonts w:asciiTheme="majorHAnsi" w:hAnsiTheme="majorHAnsi" w:cs="Calibri"/>
          <w:sz w:val="22"/>
          <w:szCs w:val="22"/>
        </w:rPr>
        <w:t xml:space="preserve">infrastrukture </w:t>
      </w:r>
      <w:r w:rsidRPr="00CD4089">
        <w:rPr>
          <w:rFonts w:asciiTheme="majorHAnsi" w:hAnsiTheme="majorHAnsi" w:cs="Calibri"/>
          <w:sz w:val="22"/>
          <w:szCs w:val="22"/>
        </w:rPr>
        <w:t>in zmanjšuje varnost</w:t>
      </w:r>
      <w:r w:rsidR="00917FFE" w:rsidRPr="00CD4089">
        <w:rPr>
          <w:rFonts w:asciiTheme="majorHAnsi" w:hAnsiTheme="majorHAnsi" w:cs="Calibri"/>
          <w:sz w:val="22"/>
          <w:szCs w:val="22"/>
        </w:rPr>
        <w:t xml:space="preserve"> infrastrukture</w:t>
      </w:r>
      <w:r w:rsidRPr="00CD4089">
        <w:rPr>
          <w:rFonts w:asciiTheme="majorHAnsi" w:hAnsiTheme="majorHAnsi" w:cs="Calibri"/>
          <w:sz w:val="22"/>
          <w:szCs w:val="22"/>
        </w:rPr>
        <w:t xml:space="preserve">, lahko zahteva od izvajalca </w:t>
      </w:r>
      <w:r w:rsidRPr="00CD4089">
        <w:rPr>
          <w:rFonts w:asciiTheme="majorHAnsi" w:hAnsiTheme="majorHAnsi" w:cs="Calibri"/>
          <w:sz w:val="22"/>
          <w:szCs w:val="22"/>
        </w:rPr>
        <w:lastRenderedPageBreak/>
        <w:t>odpravo napake in mu za to določi tudi primeren rok. Naročnik ima tudi pravico do povrnitve škode, ki jo je zaradi takih napak utrpel.</w:t>
      </w:r>
    </w:p>
    <w:p w14:paraId="30D6A8CF" w14:textId="77777777" w:rsidR="00E23D71" w:rsidRPr="00CD4089" w:rsidRDefault="00E23D71" w:rsidP="00E23D71">
      <w:pPr>
        <w:spacing w:line="276" w:lineRule="auto"/>
        <w:jc w:val="both"/>
        <w:rPr>
          <w:rFonts w:asciiTheme="majorHAnsi" w:hAnsiTheme="majorHAnsi" w:cs="Calibri"/>
          <w:sz w:val="22"/>
          <w:szCs w:val="22"/>
        </w:rPr>
      </w:pPr>
    </w:p>
    <w:p w14:paraId="3616E8D6" w14:textId="77777777"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3A34A343" w:rsidR="00CE7A67" w:rsidRPr="00CD4089" w:rsidRDefault="001B6659"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N</w:t>
      </w:r>
      <w:r w:rsidR="00CE7A67" w:rsidRPr="00CD4089">
        <w:rPr>
          <w:rFonts w:asciiTheme="majorHAnsi" w:hAnsiTheme="majorHAnsi" w:cs="Calibri"/>
          <w:sz w:val="22"/>
          <w:szCs w:val="22"/>
        </w:rPr>
        <w:t>aziv</w:t>
      </w:r>
      <w:r>
        <w:rPr>
          <w:rFonts w:asciiTheme="majorHAnsi" w:hAnsiTheme="majorHAnsi" w:cs="Calibri"/>
          <w:sz w:val="22"/>
          <w:szCs w:val="22"/>
        </w:rPr>
        <w:t>/firma</w:t>
      </w:r>
      <w:r w:rsidR="00CE7A67" w:rsidRPr="00CD4089">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728F3B74" w14:textId="573699F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BE8D6F6" w14:textId="5191C8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2E8B8518" w14:textId="77EB29A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01EF98D" w14:textId="311E27A9" w:rsidR="00CE7A67" w:rsidRPr="00CD4089" w:rsidRDefault="001B6659"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predmet ali v</w:t>
      </w:r>
      <w:r w:rsidR="00CE7A67" w:rsidRPr="00CD4089">
        <w:rPr>
          <w:rFonts w:asciiTheme="majorHAnsi" w:hAnsiTheme="majorHAnsi" w:cs="Calibri"/>
          <w:sz w:val="22"/>
          <w:szCs w:val="22"/>
        </w:rPr>
        <w:t xml:space="preserve">rsta del, ki jih </w:t>
      </w:r>
      <w:r>
        <w:rPr>
          <w:rFonts w:asciiTheme="majorHAnsi" w:hAnsiTheme="majorHAnsi" w:cs="Calibri"/>
          <w:sz w:val="22"/>
          <w:szCs w:val="22"/>
        </w:rPr>
        <w:t>prevzema:</w:t>
      </w:r>
      <w:r>
        <w:rPr>
          <w:rFonts w:asciiTheme="majorHAnsi" w:hAnsiTheme="majorHAnsi" w:cs="Calibri"/>
          <w:sz w:val="22"/>
          <w:szCs w:val="22"/>
        </w:rPr>
        <w:tab/>
        <w:t>_________________</w:t>
      </w:r>
    </w:p>
    <w:p w14:paraId="72E415BD" w14:textId="0BB88E66" w:rsidR="00CE7A67" w:rsidRPr="00CD4089" w:rsidRDefault="001B6659"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v</w:t>
      </w:r>
      <w:r w:rsidR="00CE7A67" w:rsidRPr="00CD4089">
        <w:rPr>
          <w:rFonts w:asciiTheme="majorHAnsi" w:hAnsiTheme="majorHAnsi" w:cs="Calibri"/>
          <w:sz w:val="22"/>
          <w:szCs w:val="22"/>
        </w:rPr>
        <w:t>rednost</w:t>
      </w:r>
      <w:r>
        <w:rPr>
          <w:rFonts w:asciiTheme="majorHAnsi" w:hAnsiTheme="majorHAnsi" w:cs="Calibri"/>
          <w:sz w:val="22"/>
          <w:szCs w:val="22"/>
        </w:rPr>
        <w:t xml:space="preserve"> ali delež</w:t>
      </w:r>
      <w:r w:rsidR="00CE7A67" w:rsidRPr="00CD4089">
        <w:rPr>
          <w:rFonts w:asciiTheme="majorHAnsi" w:hAnsiTheme="majorHAnsi" w:cs="Calibri"/>
          <w:sz w:val="22"/>
          <w:szCs w:val="22"/>
        </w:rPr>
        <w:t xml:space="preserve">: </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4ABBEF5C" w14:textId="044E679D" w:rsidR="00CE7A67" w:rsidRPr="00CD4089" w:rsidRDefault="001B6659" w:rsidP="00803FE1">
      <w:pPr>
        <w:spacing w:line="276" w:lineRule="auto"/>
        <w:jc w:val="both"/>
        <w:rPr>
          <w:rFonts w:asciiTheme="majorHAnsi" w:hAnsiTheme="majorHAnsi" w:cs="Calibri"/>
          <w:sz w:val="22"/>
          <w:szCs w:val="22"/>
        </w:rPr>
      </w:pPr>
      <w:r>
        <w:rPr>
          <w:rFonts w:asciiTheme="majorHAnsi" w:hAnsiTheme="majorHAnsi" w:cs="Calibri"/>
          <w:sz w:val="22"/>
          <w:szCs w:val="22"/>
        </w:rPr>
        <w:t>podizvajalec zahteva neposredna plačila:</w:t>
      </w:r>
      <w:r>
        <w:rPr>
          <w:rFonts w:asciiTheme="majorHAnsi" w:hAnsiTheme="majorHAnsi" w:cs="Calibri"/>
          <w:sz w:val="22"/>
          <w:szCs w:val="22"/>
        </w:rPr>
        <w:tab/>
        <w:t>_________________</w:t>
      </w: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DC99F6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0D37A6">
        <w:rPr>
          <w:rFonts w:asciiTheme="majorHAnsi" w:hAnsiTheme="majorHAnsi" w:cs="Calibri"/>
          <w:sz w:val="22"/>
          <w:szCs w:val="22"/>
        </w:rPr>
        <w:t>del</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w:t>
      </w:r>
      <w:r w:rsidR="00FA058C">
        <w:rPr>
          <w:rFonts w:asciiTheme="majorHAnsi" w:hAnsiTheme="majorHAnsi" w:cs="Calibri"/>
          <w:sz w:val="22"/>
          <w:szCs w:val="22"/>
        </w:rPr>
        <w:t>del</w:t>
      </w:r>
      <w:r w:rsidRPr="00CD4089">
        <w:rPr>
          <w:rFonts w:asciiTheme="majorHAnsi" w:hAnsiTheme="majorHAnsi" w:cs="Calibri"/>
          <w:sz w:val="22"/>
          <w:szCs w:val="22"/>
        </w:rPr>
        <w:t xml:space="preserve">, in sicer najkasneje v petih dneh po spremembi. V primeru vključitve novih podizvajalcev mora izvajalec naročniku skupaj z obvestilom posredovati tudi podatke o podizvajalcu iz tega člena ter </w:t>
      </w:r>
      <w:r w:rsidR="001B6659">
        <w:rPr>
          <w:rFonts w:asciiTheme="majorHAnsi" w:hAnsiTheme="majorHAnsi" w:cs="Calibri"/>
          <w:sz w:val="22"/>
          <w:szCs w:val="22"/>
        </w:rPr>
        <w:t xml:space="preserve">drugo dokumentacijo, ki je bila za podizvajalce zahtevana z dokumentacijo v zvezi z oddajo javnega naročila, vključno s predložitvijo </w:t>
      </w:r>
      <w:r w:rsidRPr="00CD4089">
        <w:rPr>
          <w:rFonts w:asciiTheme="majorHAnsi" w:hAnsiTheme="majorHAnsi" w:cs="Calibri"/>
          <w:sz w:val="22"/>
          <w:szCs w:val="22"/>
        </w:rPr>
        <w:t>zahtev</w:t>
      </w:r>
      <w:r w:rsidR="001B6659">
        <w:rPr>
          <w:rFonts w:asciiTheme="majorHAnsi" w:hAnsiTheme="majorHAnsi" w:cs="Calibri"/>
          <w:sz w:val="22"/>
          <w:szCs w:val="22"/>
        </w:rPr>
        <w:t>e</w:t>
      </w:r>
      <w:r w:rsidRPr="00CD4089">
        <w:rPr>
          <w:rFonts w:asciiTheme="majorHAnsi" w:hAnsiTheme="majorHAnsi" w:cs="Calibri"/>
          <w:sz w:val="22"/>
          <w:szCs w:val="22"/>
        </w:rPr>
        <w:t xml:space="preserve">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3DE580BC"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198EA9E2"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priložiti račun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4E26DE3A"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FA058C">
        <w:rPr>
          <w:rFonts w:asciiTheme="majorHAnsi" w:hAnsiTheme="majorHAnsi" w:cs="Calibri"/>
          <w:sz w:val="22"/>
          <w:szCs w:val="22"/>
        </w:rPr>
        <w:t xml:space="preserve">a dela </w:t>
      </w:r>
      <w:r w:rsidRPr="00CD4089">
        <w:rPr>
          <w:rFonts w:asciiTheme="majorHAnsi" w:hAnsiTheme="majorHAnsi" w:cs="Calibri"/>
          <w:sz w:val="22"/>
          <w:szCs w:val="22"/>
        </w:rPr>
        <w:t>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1F0EAC68"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77A75D61"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0D37A6">
        <w:rPr>
          <w:rFonts w:asciiTheme="majorHAnsi" w:hAnsiTheme="majorHAnsi" w:cs="Calibri"/>
          <w:color w:val="000000"/>
          <w:sz w:val="22"/>
          <w:szCs w:val="22"/>
        </w:rPr>
        <w:t>.</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0A9830BB"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238B18C5"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naročnik ob ugotovljeni zamudi takoj ne odstopi od pogodbe,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1B6659">
        <w:rPr>
          <w:rFonts w:asciiTheme="majorHAnsi" w:hAnsiTheme="majorHAnsi" w:cs="Calibri"/>
          <w:sz w:val="22"/>
          <w:szCs w:val="22"/>
        </w:rPr>
        <w:t>2</w:t>
      </w:r>
      <w:r w:rsidR="001D58FA">
        <w:rPr>
          <w:rFonts w:asciiTheme="majorHAnsi" w:hAnsiTheme="majorHAnsi" w:cs="Calibri"/>
          <w:sz w:val="22"/>
          <w:szCs w:val="22"/>
        </w:rPr>
        <w:t xml:space="preserve">00,00 EUR </w:t>
      </w:r>
      <w:r w:rsidR="006B243C" w:rsidRPr="00CD4089">
        <w:rPr>
          <w:rFonts w:asciiTheme="majorHAnsi" w:hAnsiTheme="majorHAnsi" w:cs="Calibri"/>
          <w:sz w:val="22"/>
          <w:szCs w:val="22"/>
        </w:rPr>
        <w:t>za vsak dan zamude,</w:t>
      </w:r>
      <w:r w:rsidR="00F85F8A" w:rsidRPr="00CD4089">
        <w:rPr>
          <w:rFonts w:asciiTheme="majorHAnsi" w:hAnsiTheme="majorHAnsi" w:cs="Calibri"/>
          <w:sz w:val="22"/>
          <w:szCs w:val="22"/>
        </w:rPr>
        <w:t xml:space="preserve"> vendar </w:t>
      </w:r>
      <w:r w:rsidR="001D58FA">
        <w:rPr>
          <w:rFonts w:asciiTheme="majorHAnsi" w:hAnsiTheme="majorHAnsi" w:cs="Calibri"/>
          <w:sz w:val="22"/>
          <w:szCs w:val="22"/>
        </w:rPr>
        <w:t xml:space="preserve">skupaj </w:t>
      </w:r>
      <w:r w:rsidR="00F85F8A" w:rsidRPr="00CD4089">
        <w:rPr>
          <w:rFonts w:asciiTheme="majorHAnsi" w:hAnsiTheme="majorHAnsi" w:cs="Calibri"/>
          <w:sz w:val="22"/>
          <w:szCs w:val="22"/>
        </w:rPr>
        <w:t xml:space="preserve">največ </w:t>
      </w:r>
      <w:r w:rsidR="001B6659">
        <w:rPr>
          <w:rFonts w:asciiTheme="majorHAnsi" w:hAnsiTheme="majorHAnsi" w:cs="Calibri"/>
          <w:sz w:val="22"/>
          <w:szCs w:val="22"/>
        </w:rPr>
        <w:t>10</w:t>
      </w:r>
      <w:r w:rsidR="001D58FA">
        <w:rPr>
          <w:rFonts w:asciiTheme="majorHAnsi" w:hAnsiTheme="majorHAnsi" w:cs="Calibri"/>
          <w:sz w:val="22"/>
          <w:szCs w:val="22"/>
        </w:rPr>
        <w:t>.000,00 EUR</w:t>
      </w:r>
      <w:r w:rsidR="006B243C" w:rsidRPr="00CD4089">
        <w:rPr>
          <w:rFonts w:asciiTheme="majorHAnsi" w:hAnsiTheme="majorHAnsi" w:cs="Calibri"/>
          <w:sz w:val="22"/>
          <w:szCs w:val="22"/>
        </w:rPr>
        <w:t xml:space="preserve">, poleg tega pa plača še stroške, ki jih je imel naročnik zaradi zakasnitve </w:t>
      </w:r>
      <w:r w:rsidR="00FA058C">
        <w:rPr>
          <w:rFonts w:asciiTheme="majorHAnsi" w:hAnsiTheme="majorHAnsi" w:cs="Calibri"/>
          <w:sz w:val="22"/>
          <w:szCs w:val="22"/>
        </w:rPr>
        <w:t>del po pogodbi</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4A29D569" w14:textId="6D4D40C8" w:rsidR="006B243C" w:rsidRPr="00CD4089" w:rsidRDefault="006B243C" w:rsidP="00835D0E">
      <w:pPr>
        <w:pStyle w:val="Telobesedila2"/>
        <w:spacing w:line="276" w:lineRule="auto"/>
        <w:ind w:right="-46"/>
        <w:rPr>
          <w:rFonts w:asciiTheme="majorHAnsi" w:hAnsiTheme="majorHAnsi" w:cs="Calibri"/>
          <w:sz w:val="22"/>
          <w:szCs w:val="22"/>
        </w:rPr>
      </w:pPr>
      <w:r w:rsidRPr="00CD4089">
        <w:rPr>
          <w:rFonts w:asciiTheme="majorHAnsi" w:hAnsiTheme="majorHAnsi" w:cs="Calibri"/>
          <w:sz w:val="22"/>
          <w:szCs w:val="22"/>
        </w:rPr>
        <w:t xml:space="preserve">Povračilo škode bo naročnik uveljavljal po splošnih načelih odškodninske odgovornosti. </w:t>
      </w:r>
    </w:p>
    <w:p w14:paraId="41ECEE97" w14:textId="77777777" w:rsidR="00C17FCD" w:rsidRPr="00CD4089" w:rsidRDefault="00C17FCD" w:rsidP="00835D0E">
      <w:pPr>
        <w:spacing w:line="276" w:lineRule="auto"/>
        <w:jc w:val="both"/>
        <w:rPr>
          <w:rFonts w:asciiTheme="majorHAnsi" w:hAnsiTheme="majorHAnsi" w:cs="Calibri"/>
          <w:b/>
          <w:sz w:val="22"/>
          <w:szCs w:val="22"/>
        </w:rPr>
      </w:pP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438EADB4"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huje krši določila iz te pogodbe in zaostaja z napredovanjem del po svoji krivdi za več kot 1</w:t>
      </w:r>
      <w:r w:rsidR="001B6659">
        <w:rPr>
          <w:rFonts w:asciiTheme="majorHAnsi" w:hAnsiTheme="majorHAnsi" w:cs="Calibri"/>
          <w:sz w:val="22"/>
          <w:szCs w:val="22"/>
          <w:lang w:val="sl-SI"/>
        </w:rPr>
        <w:t>5</w:t>
      </w:r>
      <w:r w:rsidR="001D58FA">
        <w:rPr>
          <w:rFonts w:asciiTheme="majorHAnsi" w:hAnsiTheme="majorHAnsi" w:cs="Calibri"/>
          <w:sz w:val="22"/>
          <w:szCs w:val="22"/>
          <w:lang w:val="sl-SI"/>
        </w:rPr>
        <w:t xml:space="preserve"> dni</w:t>
      </w:r>
      <w:r w:rsidRPr="00CD4089">
        <w:rPr>
          <w:rFonts w:asciiTheme="majorHAnsi" w:hAnsiTheme="majorHAnsi" w:cs="Calibri"/>
          <w:sz w:val="22"/>
          <w:szCs w:val="22"/>
          <w:lang w:val="sl-SI"/>
        </w:rPr>
        <w:t xml:space="preserve"> v primerjavi s terminskim planom,</w:t>
      </w:r>
    </w:p>
    <w:p w14:paraId="358A0DD0" w14:textId="63376222"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opravlja del po tej pogodbi v skladu s pravili stroke, tudi po pisnem opominu </w:t>
      </w:r>
      <w:r w:rsidR="001D58FA">
        <w:rPr>
          <w:rFonts w:asciiTheme="majorHAnsi" w:hAnsiTheme="majorHAnsi" w:cs="Calibri"/>
          <w:sz w:val="22"/>
          <w:szCs w:val="22"/>
          <w:lang w:val="sl-SI"/>
        </w:rPr>
        <w:t>naročnika</w:t>
      </w:r>
      <w:r w:rsidRPr="00CD4089">
        <w:rPr>
          <w:rFonts w:asciiTheme="majorHAnsi" w:hAnsiTheme="majorHAnsi" w:cs="Calibri"/>
          <w:sz w:val="22"/>
          <w:szCs w:val="22"/>
          <w:lang w:val="sl-SI"/>
        </w:rPr>
        <w:t>,</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5CF4E262" w14:textId="5789AEFD"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p>
    <w:p w14:paraId="344683F7" w14:textId="77777777" w:rsidR="001B6659" w:rsidRDefault="00803FE1"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w:t>
      </w:r>
      <w:r w:rsidR="004B33EC" w:rsidRPr="00CD4089">
        <w:rPr>
          <w:rFonts w:asciiTheme="majorHAnsi" w:hAnsiTheme="majorHAnsi" w:cs="Calibri"/>
          <w:sz w:val="22"/>
          <w:szCs w:val="22"/>
          <w:lang w:val="sl-SI"/>
        </w:rPr>
        <w:t xml:space="preserve"> ne izpolnjuje pogodbenih obveznosti iz člena</w:t>
      </w:r>
      <w:r w:rsidR="001D58FA">
        <w:rPr>
          <w:rFonts w:asciiTheme="majorHAnsi" w:hAnsiTheme="majorHAnsi" w:cs="Calibri"/>
          <w:sz w:val="22"/>
          <w:szCs w:val="22"/>
          <w:lang w:val="sl-SI"/>
        </w:rPr>
        <w:t xml:space="preserve"> </w:t>
      </w:r>
      <w:r w:rsidR="001D58FA" w:rsidRPr="00DB59BD">
        <w:rPr>
          <w:rFonts w:asciiTheme="majorHAnsi" w:hAnsiTheme="majorHAnsi" w:cs="Calibri"/>
          <w:sz w:val="22"/>
          <w:szCs w:val="22"/>
          <w:lang w:val="sl-SI"/>
        </w:rPr>
        <w:t>Obveznosti in jamstva izvajalca</w:t>
      </w:r>
      <w:r w:rsidR="004B33EC" w:rsidRPr="00CD4089">
        <w:rPr>
          <w:rFonts w:asciiTheme="majorHAnsi" w:hAnsiTheme="majorHAnsi" w:cs="Calibri"/>
          <w:sz w:val="22"/>
          <w:szCs w:val="22"/>
          <w:lang w:val="sl-SI"/>
        </w:rPr>
        <w:t xml:space="preserve"> te pogodbe</w:t>
      </w:r>
      <w:r w:rsidR="001B6659">
        <w:rPr>
          <w:rFonts w:asciiTheme="majorHAnsi" w:hAnsiTheme="majorHAnsi" w:cs="Calibri"/>
          <w:sz w:val="22"/>
          <w:szCs w:val="22"/>
          <w:lang w:val="sl-SI"/>
        </w:rPr>
        <w:t>,</w:t>
      </w:r>
    </w:p>
    <w:p w14:paraId="399DB892" w14:textId="67F84E9F" w:rsidR="004B33EC" w:rsidRPr="001B6659" w:rsidRDefault="001B6659" w:rsidP="001B6659">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izvajalec ne izpolnjuje pogojev za sodelovanje, ki so bili določeni v dokumentaciji v zvezi z oddajo javnega naročila</w:t>
      </w:r>
      <w:r w:rsidR="00803FE1" w:rsidRPr="001B6659">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0925A53"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Ta pogodba je sklenjena pod razveznim pogojem, ki se lahko uresniči v primeru, če bo naročnik seznanjen, da je sodišče s pravnomočno odločitvijo ugotovilo kršitev obveznosti delovne, okoljske </w:t>
      </w:r>
      <w:r w:rsidRPr="00F35BDC">
        <w:rPr>
          <w:rFonts w:asciiTheme="majorHAnsi" w:hAnsiTheme="majorHAnsi" w:cs="Calibri"/>
          <w:sz w:val="22"/>
          <w:szCs w:val="22"/>
        </w:rPr>
        <w:lastRenderedPageBreak/>
        <w:t>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39A02354"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drugo ravnanje ali opustitev, s katerim je organu ali organizaciji iz javnega sektorja povzročena škoda ali je omogočena pridobitev nedovoljene koristi predstavniku organa, </w:t>
      </w:r>
      <w:r w:rsidRPr="00CD4089">
        <w:rPr>
          <w:rFonts w:asciiTheme="majorHAnsi" w:hAnsiTheme="majorHAnsi" w:cs="Calibri"/>
          <w:sz w:val="22"/>
          <w:szCs w:val="22"/>
        </w:rPr>
        <w:lastRenderedPageBreak/>
        <w:t>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7D958CF3"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7CB9C9BB" w14:textId="6E9C65F9"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preneha veljati z dnem izpolnitve pogodbenih obveznosti obeh strank v celoti oziroma z dnem, ko naročnik iz naslova te pogodbe zoper izvajalca nima nobenih zahtevkov več.</w:t>
      </w: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2231EBBB"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4247D5" w:rsidRPr="00CD4089">
              <w:rPr>
                <w:rFonts w:asciiTheme="majorHAnsi" w:hAnsiTheme="majorHAnsi" w:cs="Calibri"/>
                <w:b/>
                <w:bCs/>
                <w:sz w:val="22"/>
                <w:szCs w:val="22"/>
              </w:rPr>
              <w:t xml:space="preserve">Občina </w:t>
            </w:r>
            <w:r w:rsidR="001B6659">
              <w:rPr>
                <w:rFonts w:asciiTheme="majorHAnsi" w:hAnsiTheme="majorHAnsi" w:cs="Calibri"/>
                <w:b/>
                <w:bCs/>
                <w:sz w:val="22"/>
                <w:szCs w:val="22"/>
              </w:rPr>
              <w:t>Šentjernej</w:t>
            </w:r>
          </w:p>
          <w:p w14:paraId="2D777BE3" w14:textId="77777777"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6B243C" w:rsidRPr="00CD4089">
              <w:rPr>
                <w:rFonts w:asciiTheme="majorHAnsi" w:hAnsiTheme="majorHAnsi" w:cs="Calibri"/>
                <w:sz w:val="22"/>
                <w:szCs w:val="22"/>
              </w:rPr>
              <w:t>Župan:</w:t>
            </w:r>
          </w:p>
          <w:p w14:paraId="5BD87AA5" w14:textId="5093267F"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1B6659">
              <w:rPr>
                <w:rFonts w:asciiTheme="majorHAnsi" w:hAnsiTheme="majorHAnsi" w:cs="Calibri"/>
                <w:sz w:val="22"/>
                <w:szCs w:val="22"/>
              </w:rPr>
              <w:t>Jože Simončič</w:t>
            </w:r>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0845F" w14:textId="77777777" w:rsidR="00F3076E" w:rsidRDefault="00F3076E" w:rsidP="00E9522B">
      <w:pPr>
        <w:pStyle w:val="Naslov1"/>
      </w:pPr>
      <w:r>
        <w:separator/>
      </w:r>
    </w:p>
  </w:endnote>
  <w:endnote w:type="continuationSeparator" w:id="0">
    <w:p w14:paraId="62B93ADB" w14:textId="77777777" w:rsidR="00F3076E" w:rsidRDefault="00F3076E"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rsidR="00F3690D">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FA96B" w14:textId="77777777" w:rsidR="00F3076E" w:rsidRDefault="00F3076E" w:rsidP="00E9522B">
      <w:pPr>
        <w:pStyle w:val="Naslov1"/>
      </w:pPr>
      <w:r>
        <w:separator/>
      </w:r>
    </w:p>
  </w:footnote>
  <w:footnote w:type="continuationSeparator" w:id="0">
    <w:p w14:paraId="4F3F6B95" w14:textId="77777777" w:rsidR="00F3076E" w:rsidRDefault="00F3076E"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70B" w14:textId="7E2F6857" w:rsidR="00342C17" w:rsidRDefault="00342C17" w:rsidP="00CD4089">
    <w:pPr>
      <w:pStyle w:val="NASLOV40ptGRAY"/>
      <w:spacing w:after="0"/>
      <w:jc w:val="center"/>
      <w:rPr>
        <w:rFonts w:asciiTheme="majorHAnsi" w:hAnsiTheme="majorHAnsi"/>
        <w:caps w:val="0"/>
        <w:color w:val="008080"/>
        <w:sz w:val="20"/>
        <w:szCs w:val="24"/>
      </w:rPr>
    </w:pPr>
    <w:r w:rsidRPr="00342C17">
      <w:rPr>
        <w:rFonts w:asciiTheme="majorHAnsi" w:hAnsiTheme="majorHAnsi"/>
        <w:caps w:val="0"/>
        <w:color w:val="008080"/>
        <w:sz w:val="20"/>
        <w:szCs w:val="24"/>
      </w:rPr>
      <w:drawing>
        <wp:inline distT="0" distB="0" distL="0" distR="0" wp14:anchorId="7BC2CA50" wp14:editId="5CBFA475">
          <wp:extent cx="5760720" cy="681990"/>
          <wp:effectExtent l="0" t="0" r="0" b="3810"/>
          <wp:docPr id="20371017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101793" name=""/>
                  <pic:cNvPicPr/>
                </pic:nvPicPr>
                <pic:blipFill>
                  <a:blip r:embed="rId1"/>
                  <a:stretch>
                    <a:fillRect/>
                  </a:stretch>
                </pic:blipFill>
                <pic:spPr>
                  <a:xfrm>
                    <a:off x="0" y="0"/>
                    <a:ext cx="5760720" cy="681990"/>
                  </a:xfrm>
                  <a:prstGeom prst="rect">
                    <a:avLst/>
                  </a:prstGeom>
                </pic:spPr>
              </pic:pic>
            </a:graphicData>
          </a:graphic>
        </wp:inline>
      </w:drawing>
    </w:r>
  </w:p>
  <w:p w14:paraId="50D69F83" w14:textId="273B0650"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C6E6F0F"/>
    <w:multiLevelType w:val="hybridMultilevel"/>
    <w:tmpl w:val="661A52A6"/>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910532"/>
    <w:multiLevelType w:val="hybridMultilevel"/>
    <w:tmpl w:val="FA702A90"/>
    <w:lvl w:ilvl="0" w:tplc="82A80BB8">
      <w:start w:val="16"/>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EC01B41"/>
    <w:multiLevelType w:val="hybridMultilevel"/>
    <w:tmpl w:val="61B2619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1486CEB0"/>
    <w:lvl w:ilvl="0" w:tplc="F03827A2">
      <w:start w:val="1"/>
      <w:numFmt w:val="upperRoman"/>
      <w:lvlText w:val="%1."/>
      <w:lvlJc w:val="left"/>
      <w:pPr>
        <w:ind w:left="720" w:hanging="720"/>
      </w:pPr>
      <w:rPr>
        <w:rFonts w:hint="default"/>
      </w:rPr>
    </w:lvl>
    <w:lvl w:ilvl="1" w:tplc="AC1E932A">
      <w:numFmt w:val="bullet"/>
      <w:lvlText w:val="-"/>
      <w:lvlJc w:val="left"/>
      <w:pPr>
        <w:ind w:left="1425" w:hanging="705"/>
      </w:pPr>
      <w:rPr>
        <w:rFonts w:ascii="Cambria" w:eastAsia="Times New Roman"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7470278">
    <w:abstractNumId w:val="23"/>
  </w:num>
  <w:num w:numId="2" w16cid:durableId="1024018929">
    <w:abstractNumId w:val="16"/>
  </w:num>
  <w:num w:numId="3" w16cid:durableId="868569557">
    <w:abstractNumId w:val="24"/>
  </w:num>
  <w:num w:numId="4" w16cid:durableId="1495879889">
    <w:abstractNumId w:val="3"/>
  </w:num>
  <w:num w:numId="5" w16cid:durableId="2101441783">
    <w:abstractNumId w:val="1"/>
  </w:num>
  <w:num w:numId="6" w16cid:durableId="1008403733">
    <w:abstractNumId w:val="14"/>
  </w:num>
  <w:num w:numId="7" w16cid:durableId="1889604518">
    <w:abstractNumId w:val="20"/>
  </w:num>
  <w:num w:numId="8" w16cid:durableId="539971634">
    <w:abstractNumId w:val="4"/>
  </w:num>
  <w:num w:numId="9" w16cid:durableId="1847357903">
    <w:abstractNumId w:val="12"/>
  </w:num>
  <w:num w:numId="10" w16cid:durableId="1010375166">
    <w:abstractNumId w:val="13"/>
  </w:num>
  <w:num w:numId="11" w16cid:durableId="556815699">
    <w:abstractNumId w:val="17"/>
  </w:num>
  <w:num w:numId="12" w16cid:durableId="586498149">
    <w:abstractNumId w:val="10"/>
  </w:num>
  <w:num w:numId="13" w16cid:durableId="1761558429">
    <w:abstractNumId w:val="2"/>
  </w:num>
  <w:num w:numId="14" w16cid:durableId="1772316266">
    <w:abstractNumId w:val="5"/>
  </w:num>
  <w:num w:numId="15" w16cid:durableId="1412581093">
    <w:abstractNumId w:val="6"/>
  </w:num>
  <w:num w:numId="16" w16cid:durableId="700203870">
    <w:abstractNumId w:val="7"/>
  </w:num>
  <w:num w:numId="17" w16cid:durableId="594479905">
    <w:abstractNumId w:val="22"/>
  </w:num>
  <w:num w:numId="18" w16cid:durableId="1197621544">
    <w:abstractNumId w:val="0"/>
  </w:num>
  <w:num w:numId="19" w16cid:durableId="1337031925">
    <w:abstractNumId w:val="3"/>
  </w:num>
  <w:num w:numId="20" w16cid:durableId="142701349">
    <w:abstractNumId w:val="3"/>
  </w:num>
  <w:num w:numId="21" w16cid:durableId="1072311408">
    <w:abstractNumId w:val="25"/>
  </w:num>
  <w:num w:numId="22" w16cid:durableId="1193346422">
    <w:abstractNumId w:val="3"/>
  </w:num>
  <w:num w:numId="23" w16cid:durableId="507793245">
    <w:abstractNumId w:val="11"/>
  </w:num>
  <w:num w:numId="24" w16cid:durableId="1564874377">
    <w:abstractNumId w:val="9"/>
  </w:num>
  <w:num w:numId="25" w16cid:durableId="1254978047">
    <w:abstractNumId w:val="20"/>
  </w:num>
  <w:num w:numId="26" w16cid:durableId="888802834">
    <w:abstractNumId w:val="21"/>
  </w:num>
  <w:num w:numId="27" w16cid:durableId="374735740">
    <w:abstractNumId w:val="15"/>
  </w:num>
  <w:num w:numId="28" w16cid:durableId="1253390225">
    <w:abstractNumId w:val="8"/>
  </w:num>
  <w:num w:numId="29" w16cid:durableId="1796560059">
    <w:abstractNumId w:val="18"/>
  </w:num>
  <w:num w:numId="30" w16cid:durableId="21157717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1E9F"/>
    <w:rsid w:val="0002790F"/>
    <w:rsid w:val="00032A9F"/>
    <w:rsid w:val="000333D9"/>
    <w:rsid w:val="000421F3"/>
    <w:rsid w:val="00046D14"/>
    <w:rsid w:val="0005152E"/>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17DD"/>
    <w:rsid w:val="000C41A8"/>
    <w:rsid w:val="000D332A"/>
    <w:rsid w:val="000D34AD"/>
    <w:rsid w:val="000D37A6"/>
    <w:rsid w:val="000D766E"/>
    <w:rsid w:val="000E0C46"/>
    <w:rsid w:val="000E25D3"/>
    <w:rsid w:val="000F2317"/>
    <w:rsid w:val="000F28D9"/>
    <w:rsid w:val="000F7925"/>
    <w:rsid w:val="00100E04"/>
    <w:rsid w:val="0010165C"/>
    <w:rsid w:val="00103B16"/>
    <w:rsid w:val="0010662B"/>
    <w:rsid w:val="00110E65"/>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D8D"/>
    <w:rsid w:val="0015717D"/>
    <w:rsid w:val="00161311"/>
    <w:rsid w:val="0016204E"/>
    <w:rsid w:val="00175BA4"/>
    <w:rsid w:val="00183E96"/>
    <w:rsid w:val="00186161"/>
    <w:rsid w:val="0019078B"/>
    <w:rsid w:val="001917A7"/>
    <w:rsid w:val="00197172"/>
    <w:rsid w:val="00197F1C"/>
    <w:rsid w:val="001A081C"/>
    <w:rsid w:val="001A12E2"/>
    <w:rsid w:val="001A142C"/>
    <w:rsid w:val="001B0252"/>
    <w:rsid w:val="001B38E9"/>
    <w:rsid w:val="001B6659"/>
    <w:rsid w:val="001C2995"/>
    <w:rsid w:val="001D1BE4"/>
    <w:rsid w:val="001D211C"/>
    <w:rsid w:val="001D2A03"/>
    <w:rsid w:val="001D58FA"/>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A2C79"/>
    <w:rsid w:val="002A5D67"/>
    <w:rsid w:val="002A6A87"/>
    <w:rsid w:val="002B23D3"/>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2C17"/>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629D"/>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2B65"/>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2B48"/>
    <w:rsid w:val="004B33EC"/>
    <w:rsid w:val="004B3847"/>
    <w:rsid w:val="004B3C93"/>
    <w:rsid w:val="004B6F2C"/>
    <w:rsid w:val="004B712E"/>
    <w:rsid w:val="004B7EF4"/>
    <w:rsid w:val="004C1096"/>
    <w:rsid w:val="004C60EF"/>
    <w:rsid w:val="004C614B"/>
    <w:rsid w:val="004C6C89"/>
    <w:rsid w:val="004D0E1F"/>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978D6"/>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5659"/>
    <w:rsid w:val="00686014"/>
    <w:rsid w:val="0069412E"/>
    <w:rsid w:val="00696EFF"/>
    <w:rsid w:val="006A680C"/>
    <w:rsid w:val="006B243C"/>
    <w:rsid w:val="006B25B9"/>
    <w:rsid w:val="006B27D3"/>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68B"/>
    <w:rsid w:val="00771CB3"/>
    <w:rsid w:val="00782AD7"/>
    <w:rsid w:val="00782FD9"/>
    <w:rsid w:val="0078736A"/>
    <w:rsid w:val="0079200E"/>
    <w:rsid w:val="007920FF"/>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4D62"/>
    <w:rsid w:val="008270E7"/>
    <w:rsid w:val="00831B27"/>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EBB"/>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5360"/>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348B"/>
    <w:rsid w:val="00B06D82"/>
    <w:rsid w:val="00B076B9"/>
    <w:rsid w:val="00B10351"/>
    <w:rsid w:val="00B1607C"/>
    <w:rsid w:val="00B168F1"/>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A13"/>
    <w:rsid w:val="00B85E3E"/>
    <w:rsid w:val="00B87193"/>
    <w:rsid w:val="00B873AA"/>
    <w:rsid w:val="00B90D5D"/>
    <w:rsid w:val="00B95863"/>
    <w:rsid w:val="00B97131"/>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242"/>
    <w:rsid w:val="00C275E7"/>
    <w:rsid w:val="00C35015"/>
    <w:rsid w:val="00C35B00"/>
    <w:rsid w:val="00C373E9"/>
    <w:rsid w:val="00C40A80"/>
    <w:rsid w:val="00C41662"/>
    <w:rsid w:val="00C47781"/>
    <w:rsid w:val="00C50261"/>
    <w:rsid w:val="00C510CB"/>
    <w:rsid w:val="00C600D5"/>
    <w:rsid w:val="00C60801"/>
    <w:rsid w:val="00C60ADA"/>
    <w:rsid w:val="00C63567"/>
    <w:rsid w:val="00C63FB3"/>
    <w:rsid w:val="00C65102"/>
    <w:rsid w:val="00C65AF9"/>
    <w:rsid w:val="00C66B14"/>
    <w:rsid w:val="00C71DEB"/>
    <w:rsid w:val="00C72BF8"/>
    <w:rsid w:val="00C73CB0"/>
    <w:rsid w:val="00C742A7"/>
    <w:rsid w:val="00C7655F"/>
    <w:rsid w:val="00C77AA4"/>
    <w:rsid w:val="00C8580C"/>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B59BD"/>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3EDE"/>
    <w:rsid w:val="00E843B0"/>
    <w:rsid w:val="00E861F7"/>
    <w:rsid w:val="00E86930"/>
    <w:rsid w:val="00E873F3"/>
    <w:rsid w:val="00E91845"/>
    <w:rsid w:val="00E91F04"/>
    <w:rsid w:val="00E9308A"/>
    <w:rsid w:val="00E94CAF"/>
    <w:rsid w:val="00E9522B"/>
    <w:rsid w:val="00E95B7F"/>
    <w:rsid w:val="00E96009"/>
    <w:rsid w:val="00E96D17"/>
    <w:rsid w:val="00EA3DE4"/>
    <w:rsid w:val="00EB1563"/>
    <w:rsid w:val="00EB5641"/>
    <w:rsid w:val="00EC2327"/>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076E"/>
    <w:rsid w:val="00F33178"/>
    <w:rsid w:val="00F34868"/>
    <w:rsid w:val="00F3563B"/>
    <w:rsid w:val="00F3690D"/>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A058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A680C"/>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831B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13</Pages>
  <Words>3658</Words>
  <Characters>21621</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21</cp:revision>
  <cp:lastPrinted>2013-04-24T08:47:00Z</cp:lastPrinted>
  <dcterms:created xsi:type="dcterms:W3CDTF">2023-07-31T12:15:00Z</dcterms:created>
  <dcterms:modified xsi:type="dcterms:W3CDTF">2025-02-19T17:10:00Z</dcterms:modified>
</cp:coreProperties>
</file>